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F4263" w14:textId="77777777" w:rsidR="002F0048" w:rsidRPr="00622643" w:rsidRDefault="002F0048" w:rsidP="00A83C70"/>
    <w:p w14:paraId="4C12C05B" w14:textId="31C4EA3F" w:rsidR="007F1B26" w:rsidRPr="00BC5506" w:rsidRDefault="006110EB" w:rsidP="002F0048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BANDO DI CONCORSO</w:t>
      </w:r>
      <w:r w:rsidR="005016EE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A8351C" w:rsidRPr="00BC5506">
        <w:rPr>
          <w:rFonts w:asciiTheme="minorHAnsi" w:hAnsiTheme="minorHAnsi" w:cstheme="minorHAnsi"/>
          <w:sz w:val="22"/>
          <w:szCs w:val="22"/>
        </w:rPr>
        <w:t xml:space="preserve">PER N. </w:t>
      </w:r>
      <w:r w:rsidR="004C3AA1" w:rsidRPr="00BC5506">
        <w:rPr>
          <w:rFonts w:asciiTheme="minorHAnsi" w:hAnsiTheme="minorHAnsi" w:cstheme="minorHAnsi"/>
          <w:sz w:val="22"/>
          <w:szCs w:val="22"/>
        </w:rPr>
        <w:t>2</w:t>
      </w:r>
      <w:r w:rsidR="009A1326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A8351C" w:rsidRPr="00BC5506">
        <w:rPr>
          <w:rFonts w:asciiTheme="minorHAnsi" w:hAnsiTheme="minorHAnsi" w:cstheme="minorHAnsi"/>
          <w:sz w:val="22"/>
          <w:szCs w:val="22"/>
        </w:rPr>
        <w:t>ASSEGN</w:t>
      </w:r>
      <w:r w:rsidR="00282741">
        <w:rPr>
          <w:rFonts w:asciiTheme="minorHAnsi" w:hAnsiTheme="minorHAnsi" w:cstheme="minorHAnsi"/>
          <w:sz w:val="22"/>
          <w:szCs w:val="22"/>
        </w:rPr>
        <w:t>I</w:t>
      </w:r>
      <w:r w:rsidR="00A8351C" w:rsidRPr="00BC5506">
        <w:rPr>
          <w:rFonts w:asciiTheme="minorHAnsi" w:hAnsiTheme="minorHAnsi" w:cstheme="minorHAnsi"/>
          <w:sz w:val="22"/>
          <w:szCs w:val="22"/>
        </w:rPr>
        <w:t xml:space="preserve"> DI TUTORATO</w:t>
      </w:r>
    </w:p>
    <w:p w14:paraId="42728888" w14:textId="792BA93C" w:rsidR="00E623F6" w:rsidRPr="00355F90" w:rsidRDefault="00A92C90" w:rsidP="00E623F6">
      <w:pPr>
        <w:pStyle w:val="Testodelblocco"/>
        <w:ind w:left="0" w:right="0"/>
        <w:rPr>
          <w:rFonts w:ascii="Calibri" w:hAnsi="Calibri"/>
          <w:sz w:val="22"/>
          <w:szCs w:val="22"/>
        </w:rPr>
      </w:pPr>
      <w:r w:rsidRPr="00355F90">
        <w:rPr>
          <w:rFonts w:ascii="Calibri" w:hAnsi="Calibri"/>
          <w:sz w:val="22"/>
          <w:szCs w:val="22"/>
        </w:rPr>
        <w:t>Rep. n.</w:t>
      </w:r>
      <w:r w:rsidR="00E26964">
        <w:rPr>
          <w:rFonts w:ascii="Calibri" w:hAnsi="Calibri"/>
          <w:sz w:val="22"/>
          <w:szCs w:val="22"/>
        </w:rPr>
        <w:t xml:space="preserve"> 10133</w:t>
      </w:r>
      <w:r w:rsidR="0046317B" w:rsidRPr="00355F90">
        <w:rPr>
          <w:rFonts w:ascii="Calibri" w:hAnsi="Calibri"/>
          <w:sz w:val="22"/>
          <w:szCs w:val="22"/>
        </w:rPr>
        <w:t>/</w:t>
      </w:r>
      <w:r w:rsidR="00E26964">
        <w:rPr>
          <w:rFonts w:ascii="Calibri" w:hAnsi="Calibri"/>
          <w:sz w:val="22"/>
          <w:szCs w:val="22"/>
        </w:rPr>
        <w:t>2019</w:t>
      </w:r>
      <w:r w:rsidR="00282741" w:rsidRPr="00355F90">
        <w:rPr>
          <w:rFonts w:ascii="Calibri" w:hAnsi="Calibri"/>
          <w:sz w:val="22"/>
          <w:szCs w:val="22"/>
        </w:rPr>
        <w:t xml:space="preserve"> prot. </w:t>
      </w:r>
      <w:r w:rsidR="00E623F6" w:rsidRPr="00355F90">
        <w:rPr>
          <w:rFonts w:ascii="Calibri" w:hAnsi="Calibri"/>
          <w:sz w:val="22"/>
          <w:szCs w:val="22"/>
        </w:rPr>
        <w:t>n.</w:t>
      </w:r>
      <w:r w:rsidR="00E26964">
        <w:rPr>
          <w:rFonts w:ascii="Calibri" w:hAnsi="Calibri"/>
          <w:sz w:val="22"/>
          <w:szCs w:val="22"/>
        </w:rPr>
        <w:t xml:space="preserve"> 327947 </w:t>
      </w:r>
      <w:r w:rsidR="00EA7D40" w:rsidRPr="00355F90">
        <w:rPr>
          <w:rFonts w:ascii="Calibri" w:hAnsi="Calibri"/>
          <w:sz w:val="22"/>
          <w:szCs w:val="22"/>
        </w:rPr>
        <w:t>d</w:t>
      </w:r>
      <w:r w:rsidR="00E623F6" w:rsidRPr="00355F90">
        <w:rPr>
          <w:rFonts w:ascii="Calibri" w:hAnsi="Calibri"/>
          <w:sz w:val="22"/>
          <w:szCs w:val="22"/>
        </w:rPr>
        <w:t>el</w:t>
      </w:r>
      <w:r w:rsidR="00E26964">
        <w:rPr>
          <w:rFonts w:ascii="Calibri" w:hAnsi="Calibri"/>
          <w:sz w:val="22"/>
          <w:szCs w:val="22"/>
        </w:rPr>
        <w:t xml:space="preserve"> 20/12/2019</w:t>
      </w:r>
    </w:p>
    <w:p w14:paraId="3EECAC16" w14:textId="02042088" w:rsidR="00E623F6" w:rsidRPr="00BC5506" w:rsidRDefault="00E623F6" w:rsidP="00E623F6">
      <w:pPr>
        <w:pStyle w:val="Testodelblocco"/>
        <w:ind w:left="0" w:right="0"/>
        <w:rPr>
          <w:rFonts w:ascii="Calibri" w:hAnsi="Calibri"/>
          <w:sz w:val="22"/>
          <w:szCs w:val="22"/>
        </w:rPr>
      </w:pPr>
      <w:r w:rsidRPr="00BC5506">
        <w:rPr>
          <w:rFonts w:ascii="Calibri" w:hAnsi="Calibri"/>
          <w:sz w:val="22"/>
          <w:szCs w:val="22"/>
        </w:rPr>
        <w:t>(istituito co</w:t>
      </w:r>
      <w:r w:rsidR="00090FEE">
        <w:rPr>
          <w:rFonts w:ascii="Calibri" w:hAnsi="Calibri"/>
          <w:sz w:val="22"/>
          <w:szCs w:val="22"/>
        </w:rPr>
        <w:t>n Provvedimento Dirigenziale Rep.</w:t>
      </w:r>
      <w:r w:rsidR="00282741">
        <w:rPr>
          <w:rFonts w:ascii="Calibri" w:hAnsi="Calibri"/>
          <w:sz w:val="22"/>
          <w:szCs w:val="22"/>
        </w:rPr>
        <w:t xml:space="preserve"> n.</w:t>
      </w:r>
      <w:r w:rsidR="00E26964">
        <w:rPr>
          <w:rFonts w:ascii="Calibri" w:hAnsi="Calibri"/>
          <w:sz w:val="22"/>
          <w:szCs w:val="22"/>
        </w:rPr>
        <w:t xml:space="preserve"> 10132 </w:t>
      </w:r>
      <w:r w:rsidRPr="00BC5506">
        <w:rPr>
          <w:rFonts w:ascii="Calibri" w:hAnsi="Calibri"/>
          <w:sz w:val="22"/>
          <w:szCs w:val="22"/>
        </w:rPr>
        <w:t>prot. n.</w:t>
      </w:r>
      <w:r w:rsidR="00E26964">
        <w:rPr>
          <w:rFonts w:ascii="Calibri" w:hAnsi="Calibri"/>
          <w:sz w:val="22"/>
          <w:szCs w:val="22"/>
        </w:rPr>
        <w:t xml:space="preserve"> 327943 </w:t>
      </w:r>
      <w:r w:rsidRPr="00BC5506">
        <w:rPr>
          <w:rFonts w:ascii="Calibri" w:hAnsi="Calibri"/>
          <w:sz w:val="22"/>
          <w:szCs w:val="22"/>
        </w:rPr>
        <w:t>del</w:t>
      </w:r>
      <w:r w:rsidR="00E26964">
        <w:rPr>
          <w:rFonts w:ascii="Calibri" w:hAnsi="Calibri"/>
          <w:sz w:val="22"/>
          <w:szCs w:val="22"/>
        </w:rPr>
        <w:t xml:space="preserve"> 20/12/2019</w:t>
      </w:r>
      <w:r w:rsidR="00090FEE">
        <w:rPr>
          <w:rFonts w:ascii="Calibri" w:hAnsi="Calibri"/>
          <w:sz w:val="22"/>
          <w:szCs w:val="22"/>
        </w:rPr>
        <w:t>)</w:t>
      </w:r>
    </w:p>
    <w:p w14:paraId="73B6AF5D" w14:textId="77777777" w:rsidR="00E623F6" w:rsidRPr="00BC5506" w:rsidRDefault="00E623F6" w:rsidP="002F0048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4EF015AA" w14:textId="512A8C23" w:rsidR="00484911" w:rsidRPr="00BC5506" w:rsidRDefault="00484911" w:rsidP="004C3AA1">
      <w:pPr>
        <w:pStyle w:val="Testodelblocco"/>
        <w:ind w:left="709" w:right="0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C5506">
        <w:rPr>
          <w:rFonts w:asciiTheme="minorHAnsi" w:hAnsiTheme="minorHAnsi" w:cstheme="minorHAnsi"/>
          <w:sz w:val="22"/>
          <w:szCs w:val="22"/>
        </w:rPr>
        <w:t>A SUPPORTO DE</w:t>
      </w:r>
      <w:r w:rsidR="004C3AA1" w:rsidRPr="00BC5506">
        <w:rPr>
          <w:rFonts w:asciiTheme="minorHAnsi" w:hAnsiTheme="minorHAnsi" w:cstheme="minorHAnsi"/>
          <w:sz w:val="22"/>
          <w:szCs w:val="22"/>
        </w:rPr>
        <w:t>I SEGUENTI UFFICI</w:t>
      </w:r>
    </w:p>
    <w:p w14:paraId="4B3CE0B6" w14:textId="77777777" w:rsidR="000728A5" w:rsidRPr="00BC5506" w:rsidRDefault="004C3AA1" w:rsidP="004C3AA1">
      <w:pPr>
        <w:pStyle w:val="Testodelblocco"/>
        <w:ind w:left="709" w:right="0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UFFICIO RELAZIONI INTERNAZ</w:t>
      </w:r>
      <w:r w:rsidR="00EF4534" w:rsidRPr="00BC5506">
        <w:rPr>
          <w:rFonts w:asciiTheme="minorHAnsi" w:hAnsiTheme="minorHAnsi" w:cstheme="minorHAnsi"/>
          <w:sz w:val="22"/>
          <w:szCs w:val="22"/>
        </w:rPr>
        <w:t>IONALI E TIROCINI FORLÌ</w:t>
      </w:r>
      <w:r w:rsidR="00913CC6" w:rsidRPr="00BC5506">
        <w:rPr>
          <w:rFonts w:asciiTheme="minorHAnsi" w:hAnsiTheme="minorHAnsi" w:cstheme="minorHAnsi"/>
          <w:sz w:val="22"/>
          <w:szCs w:val="22"/>
        </w:rPr>
        <w:t xml:space="preserve"> E</w:t>
      </w:r>
      <w:r w:rsidR="00EF4534" w:rsidRPr="00BC5506">
        <w:rPr>
          <w:rFonts w:asciiTheme="minorHAnsi" w:hAnsiTheme="minorHAnsi" w:cstheme="minorHAnsi"/>
          <w:sz w:val="22"/>
          <w:szCs w:val="22"/>
        </w:rPr>
        <w:t xml:space="preserve"> PLACEMENT CESENA FORLÌ</w:t>
      </w:r>
      <w:r w:rsidR="000728A5" w:rsidRPr="00BC5506">
        <w:rPr>
          <w:rFonts w:asciiTheme="minorHAnsi" w:hAnsiTheme="minorHAnsi" w:cstheme="minorHAnsi"/>
          <w:sz w:val="22"/>
          <w:szCs w:val="22"/>
        </w:rPr>
        <w:t>,</w:t>
      </w:r>
    </w:p>
    <w:p w14:paraId="56686783" w14:textId="7CF7D896" w:rsidR="00EF4534" w:rsidRPr="00BC5506" w:rsidRDefault="00EF4534" w:rsidP="004C3AA1">
      <w:pPr>
        <w:pStyle w:val="Testodelblocco"/>
        <w:ind w:left="709" w:right="0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UFFICIO RELAZIONI INTERNAZIONALI E TIROCINI CESENA</w:t>
      </w:r>
    </w:p>
    <w:bookmarkEnd w:id="0"/>
    <w:p w14:paraId="6B7BEA67" w14:textId="2E21F077" w:rsidR="00484911" w:rsidRPr="00BC5506" w:rsidRDefault="00484911" w:rsidP="00913CC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9C00BF1" w14:textId="44EAE4D7" w:rsidR="002F0048" w:rsidRPr="00BC5506" w:rsidRDefault="002F0048" w:rsidP="002F004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5506">
        <w:rPr>
          <w:rFonts w:asciiTheme="minorHAnsi" w:hAnsiTheme="minorHAnsi" w:cstheme="minorHAnsi"/>
          <w:b/>
          <w:sz w:val="22"/>
          <w:szCs w:val="22"/>
          <w:u w:val="single"/>
        </w:rPr>
        <w:t>SCADENZA BANDO:</w:t>
      </w:r>
      <w:r w:rsidR="00C80D03" w:rsidRPr="00BC55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82741">
        <w:rPr>
          <w:rFonts w:asciiTheme="minorHAnsi" w:hAnsiTheme="minorHAnsi" w:cstheme="minorHAnsi"/>
          <w:b/>
          <w:sz w:val="22"/>
          <w:szCs w:val="22"/>
          <w:u w:val="single"/>
        </w:rPr>
        <w:t>27</w:t>
      </w:r>
      <w:r w:rsidR="000728A5" w:rsidRPr="00BC5506">
        <w:rPr>
          <w:rFonts w:asciiTheme="minorHAnsi" w:hAnsiTheme="minorHAnsi" w:cstheme="minorHAnsi"/>
          <w:b/>
          <w:sz w:val="22"/>
          <w:szCs w:val="22"/>
          <w:u w:val="single"/>
        </w:rPr>
        <w:t xml:space="preserve"> GENNAIO 2020 </w:t>
      </w:r>
      <w:r w:rsidR="00C80D03" w:rsidRPr="00BC5506">
        <w:rPr>
          <w:rFonts w:asciiTheme="minorHAnsi" w:hAnsiTheme="minorHAnsi" w:cstheme="minorHAnsi"/>
          <w:b/>
          <w:sz w:val="22"/>
          <w:szCs w:val="22"/>
          <w:u w:val="single"/>
        </w:rPr>
        <w:t>ore 12.00</w:t>
      </w:r>
    </w:p>
    <w:p w14:paraId="57971B8E" w14:textId="444304CD" w:rsidR="002F0048" w:rsidRDefault="002F0048" w:rsidP="002F0048">
      <w:pPr>
        <w:pStyle w:val="Testodelblocco"/>
        <w:ind w:left="0" w:right="0"/>
        <w:rPr>
          <w:rFonts w:asciiTheme="minorHAnsi" w:hAnsiTheme="minorHAnsi" w:cstheme="minorHAnsi"/>
          <w:b w:val="0"/>
          <w:sz w:val="22"/>
          <w:szCs w:val="22"/>
        </w:rPr>
      </w:pPr>
    </w:p>
    <w:p w14:paraId="5A1C01E4" w14:textId="77777777" w:rsidR="00282741" w:rsidRPr="00BC5506" w:rsidRDefault="00282741" w:rsidP="002F0048">
      <w:pPr>
        <w:pStyle w:val="Testodelblocco"/>
        <w:ind w:left="0" w:right="0"/>
        <w:rPr>
          <w:rFonts w:asciiTheme="minorHAnsi" w:hAnsiTheme="minorHAnsi" w:cstheme="minorHAnsi"/>
          <w:b w:val="0"/>
          <w:sz w:val="22"/>
          <w:szCs w:val="22"/>
        </w:rPr>
      </w:pPr>
    </w:p>
    <w:p w14:paraId="5B08EBEE" w14:textId="25C523F2" w:rsidR="000F56E0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</w:t>
      </w:r>
      <w:r w:rsidR="007F1B26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7F1B26" w:rsidRPr="00BC5506">
        <w:rPr>
          <w:rFonts w:asciiTheme="minorHAnsi" w:hAnsiTheme="minorHAnsi" w:cstheme="minorHAnsi"/>
          <w:sz w:val="22"/>
          <w:szCs w:val="22"/>
        </w:rPr>
        <w:t>-</w:t>
      </w:r>
      <w:r w:rsidR="009B65BA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A074AF" w:rsidRPr="00BC5506">
        <w:rPr>
          <w:rFonts w:asciiTheme="minorHAnsi" w:hAnsiTheme="minorHAnsi" w:cstheme="minorHAnsi"/>
          <w:b/>
          <w:sz w:val="22"/>
          <w:szCs w:val="22"/>
        </w:rPr>
        <w:t>ASSEGNI DI TUTORATO</w:t>
      </w:r>
      <w:r w:rsidR="00584613" w:rsidRPr="00BC550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F0AA0B" w14:textId="17A22C22" w:rsidR="00484911" w:rsidRPr="00BC5506" w:rsidRDefault="009B65BA" w:rsidP="00484911">
      <w:pPr>
        <w:pStyle w:val="Corpotesto"/>
        <w:spacing w:after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C5506">
        <w:rPr>
          <w:rFonts w:asciiTheme="minorHAnsi" w:hAnsiTheme="minorHAnsi" w:cstheme="minorHAnsi"/>
          <w:sz w:val="22"/>
          <w:szCs w:val="22"/>
        </w:rPr>
        <w:t>A</w:t>
      </w:r>
      <w:r w:rsidR="00A8351C" w:rsidRPr="00BC5506">
        <w:rPr>
          <w:rFonts w:asciiTheme="minorHAnsi" w:hAnsiTheme="minorHAnsi" w:cstheme="minorHAnsi"/>
          <w:sz w:val="22"/>
          <w:szCs w:val="22"/>
        </w:rPr>
        <w:t>i sensi del</w:t>
      </w:r>
      <w:r w:rsidRPr="00BC5506">
        <w:rPr>
          <w:rFonts w:asciiTheme="minorHAnsi" w:hAnsiTheme="minorHAnsi" w:cstheme="minorHAnsi"/>
          <w:sz w:val="22"/>
          <w:szCs w:val="22"/>
        </w:rPr>
        <w:t xml:space="preserve"> Regolamento </w:t>
      </w:r>
      <w:r w:rsidR="007F1EF0" w:rsidRPr="00BC5506">
        <w:rPr>
          <w:rFonts w:asciiTheme="minorHAnsi" w:hAnsiTheme="minorHAnsi" w:cstheme="minorHAnsi"/>
          <w:sz w:val="22"/>
          <w:szCs w:val="22"/>
        </w:rPr>
        <w:t xml:space="preserve">di Ateneo sugli assegni di tutorato ex art. 1 lettera b) L. 170/2003 è </w:t>
      </w:r>
      <w:r w:rsidR="00A8351C" w:rsidRPr="00BC5506">
        <w:rPr>
          <w:rFonts w:asciiTheme="minorHAnsi" w:hAnsiTheme="minorHAnsi" w:cstheme="minorHAnsi"/>
          <w:sz w:val="22"/>
          <w:szCs w:val="22"/>
        </w:rPr>
        <w:t>emana</w:t>
      </w:r>
      <w:r w:rsidR="007F1EF0" w:rsidRPr="00BC5506">
        <w:rPr>
          <w:rFonts w:asciiTheme="minorHAnsi" w:hAnsiTheme="minorHAnsi" w:cstheme="minorHAnsi"/>
          <w:sz w:val="22"/>
          <w:szCs w:val="22"/>
        </w:rPr>
        <w:t>to</w:t>
      </w:r>
      <w:r w:rsidR="00A8351C" w:rsidRPr="00BC5506">
        <w:rPr>
          <w:rFonts w:asciiTheme="minorHAnsi" w:hAnsiTheme="minorHAnsi" w:cstheme="minorHAnsi"/>
          <w:sz w:val="22"/>
          <w:szCs w:val="22"/>
        </w:rPr>
        <w:t xml:space="preserve"> un bando di selezione</w:t>
      </w:r>
      <w:r w:rsidR="00AB3160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1D5B57" w:rsidRPr="00BC5506">
        <w:rPr>
          <w:rFonts w:asciiTheme="minorHAnsi" w:hAnsiTheme="minorHAnsi" w:cstheme="minorHAnsi"/>
          <w:sz w:val="22"/>
          <w:szCs w:val="22"/>
        </w:rPr>
        <w:t xml:space="preserve">per titoli ed esami </w:t>
      </w:r>
      <w:r w:rsidR="00A8351C" w:rsidRPr="00BC5506">
        <w:rPr>
          <w:rFonts w:asciiTheme="minorHAnsi" w:hAnsiTheme="minorHAnsi" w:cstheme="minorHAnsi"/>
          <w:sz w:val="22"/>
          <w:szCs w:val="22"/>
        </w:rPr>
        <w:t xml:space="preserve">per l’attribuzione di </w:t>
      </w:r>
      <w:r w:rsidR="009A1326" w:rsidRPr="00BC5506">
        <w:rPr>
          <w:rFonts w:asciiTheme="minorHAnsi" w:hAnsiTheme="minorHAnsi" w:cstheme="minorHAnsi"/>
          <w:sz w:val="22"/>
          <w:szCs w:val="22"/>
        </w:rPr>
        <w:t xml:space="preserve">n. </w:t>
      </w:r>
      <w:r w:rsidR="00EF4534" w:rsidRPr="00BC5506">
        <w:rPr>
          <w:rFonts w:asciiTheme="minorHAnsi" w:hAnsiTheme="minorHAnsi" w:cstheme="minorHAnsi"/>
          <w:sz w:val="22"/>
          <w:szCs w:val="22"/>
        </w:rPr>
        <w:t>2</w:t>
      </w:r>
      <w:r w:rsidR="009A1326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F84FB6" w:rsidRPr="00BC5506">
        <w:rPr>
          <w:rFonts w:asciiTheme="minorHAnsi" w:hAnsiTheme="minorHAnsi" w:cstheme="minorHAnsi"/>
          <w:sz w:val="22"/>
          <w:szCs w:val="22"/>
        </w:rPr>
        <w:t>assegn</w:t>
      </w:r>
      <w:r w:rsidR="00EF4534" w:rsidRPr="00BC5506">
        <w:rPr>
          <w:rFonts w:asciiTheme="minorHAnsi" w:hAnsiTheme="minorHAnsi" w:cstheme="minorHAnsi"/>
          <w:sz w:val="22"/>
          <w:szCs w:val="22"/>
        </w:rPr>
        <w:t>i</w:t>
      </w:r>
      <w:r w:rsidR="00A8351C" w:rsidRPr="00BC5506">
        <w:rPr>
          <w:rFonts w:asciiTheme="minorHAnsi" w:hAnsiTheme="minorHAnsi" w:cstheme="minorHAnsi"/>
          <w:sz w:val="22"/>
          <w:szCs w:val="22"/>
        </w:rPr>
        <w:t xml:space="preserve"> di tutorato</w:t>
      </w:r>
      <w:r w:rsidR="00CE28F6" w:rsidRPr="00BC5506">
        <w:rPr>
          <w:rFonts w:asciiTheme="minorHAnsi" w:hAnsiTheme="minorHAnsi" w:cstheme="minorHAnsi"/>
          <w:sz w:val="22"/>
          <w:szCs w:val="22"/>
        </w:rPr>
        <w:t xml:space="preserve"> per un numero di ore pari</w:t>
      </w:r>
      <w:r w:rsid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CE28F6" w:rsidRPr="00BC5506">
        <w:rPr>
          <w:rFonts w:asciiTheme="minorHAnsi" w:hAnsiTheme="minorHAnsi" w:cstheme="minorHAnsi"/>
          <w:sz w:val="22"/>
          <w:szCs w:val="22"/>
        </w:rPr>
        <w:t xml:space="preserve">a </w:t>
      </w:r>
      <w:r w:rsidR="00DF3717" w:rsidRPr="00BC5506">
        <w:rPr>
          <w:rFonts w:asciiTheme="minorHAnsi" w:hAnsiTheme="minorHAnsi" w:cstheme="minorHAnsi"/>
          <w:sz w:val="22"/>
          <w:szCs w:val="22"/>
        </w:rPr>
        <w:t>400</w:t>
      </w:r>
      <w:r w:rsidR="00FC5F4F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CE28F6" w:rsidRPr="00BC5506">
        <w:rPr>
          <w:rFonts w:asciiTheme="minorHAnsi" w:hAnsiTheme="minorHAnsi" w:cstheme="minorHAnsi"/>
          <w:sz w:val="22"/>
          <w:szCs w:val="22"/>
        </w:rPr>
        <w:t>ciascuno</w:t>
      </w:r>
      <w:r w:rsidR="00FC5F4F" w:rsidRPr="00BC5506">
        <w:rPr>
          <w:rFonts w:asciiTheme="minorHAnsi" w:hAnsiTheme="minorHAnsi" w:cstheme="minorHAnsi"/>
          <w:sz w:val="22"/>
          <w:szCs w:val="22"/>
        </w:rPr>
        <w:t xml:space="preserve"> per le esigenze </w:t>
      </w:r>
      <w:r w:rsidR="00EF4534" w:rsidRPr="00BC5506">
        <w:rPr>
          <w:rFonts w:asciiTheme="minorHAnsi" w:hAnsiTheme="minorHAnsi" w:cstheme="minorHAnsi"/>
          <w:sz w:val="22"/>
          <w:szCs w:val="22"/>
        </w:rPr>
        <w:t xml:space="preserve">del Settore Servizi agli studenti, eventi e comunicazione Cesena e Forlì – Ufficio Relazioni </w:t>
      </w:r>
      <w:r w:rsidR="006110EB">
        <w:rPr>
          <w:rFonts w:asciiTheme="minorHAnsi" w:hAnsiTheme="minorHAnsi" w:cstheme="minorHAnsi"/>
          <w:sz w:val="22"/>
          <w:szCs w:val="22"/>
        </w:rPr>
        <w:t>i</w:t>
      </w:r>
      <w:r w:rsidR="00EF4534" w:rsidRPr="00BC5506">
        <w:rPr>
          <w:rFonts w:asciiTheme="minorHAnsi" w:hAnsiTheme="minorHAnsi" w:cstheme="minorHAnsi"/>
          <w:sz w:val="22"/>
          <w:szCs w:val="22"/>
        </w:rPr>
        <w:t xml:space="preserve">nternazionali e </w:t>
      </w:r>
      <w:r w:rsidR="006110EB">
        <w:rPr>
          <w:rFonts w:asciiTheme="minorHAnsi" w:hAnsiTheme="minorHAnsi" w:cstheme="minorHAnsi"/>
          <w:sz w:val="22"/>
          <w:szCs w:val="22"/>
        </w:rPr>
        <w:t>T</w:t>
      </w:r>
      <w:r w:rsidR="00EF4534" w:rsidRPr="00BC5506">
        <w:rPr>
          <w:rFonts w:asciiTheme="minorHAnsi" w:hAnsiTheme="minorHAnsi" w:cstheme="minorHAnsi"/>
          <w:sz w:val="22"/>
          <w:szCs w:val="22"/>
        </w:rPr>
        <w:t xml:space="preserve">irocini Forlì e </w:t>
      </w:r>
      <w:r w:rsidR="006110EB">
        <w:rPr>
          <w:rFonts w:asciiTheme="minorHAnsi" w:hAnsiTheme="minorHAnsi" w:cstheme="minorHAnsi"/>
          <w:sz w:val="22"/>
          <w:szCs w:val="22"/>
        </w:rPr>
        <w:t>P</w:t>
      </w:r>
      <w:r w:rsidR="00EF4534" w:rsidRPr="00BC5506">
        <w:rPr>
          <w:rFonts w:asciiTheme="minorHAnsi" w:hAnsiTheme="minorHAnsi" w:cstheme="minorHAnsi"/>
          <w:sz w:val="22"/>
          <w:szCs w:val="22"/>
        </w:rPr>
        <w:t xml:space="preserve">lacement Cesena Forlì e Ufficio Relazioni </w:t>
      </w:r>
      <w:r w:rsidR="006110EB">
        <w:rPr>
          <w:rFonts w:asciiTheme="minorHAnsi" w:hAnsiTheme="minorHAnsi" w:cstheme="minorHAnsi"/>
          <w:sz w:val="22"/>
          <w:szCs w:val="22"/>
        </w:rPr>
        <w:t>i</w:t>
      </w:r>
      <w:r w:rsidR="00EF4534" w:rsidRPr="00BC5506">
        <w:rPr>
          <w:rFonts w:asciiTheme="minorHAnsi" w:hAnsiTheme="minorHAnsi" w:cstheme="minorHAnsi"/>
          <w:sz w:val="22"/>
          <w:szCs w:val="22"/>
        </w:rPr>
        <w:t>nternazionali e Tirocini Cesena</w:t>
      </w:r>
      <w:r w:rsidR="00EF4534" w:rsidRPr="00BC5506">
        <w:rPr>
          <w:rFonts w:cs="Arial"/>
          <w:color w:val="000000"/>
          <w:sz w:val="22"/>
          <w:szCs w:val="22"/>
        </w:rPr>
        <w:t>.</w:t>
      </w:r>
    </w:p>
    <w:p w14:paraId="605FBAA5" w14:textId="1329F6E0" w:rsidR="00B52795" w:rsidRPr="00BC5506" w:rsidRDefault="00B52795" w:rsidP="00FC5F4F">
      <w:pPr>
        <w:pStyle w:val="Corpotesto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FE64AD" w14:textId="77777777" w:rsidR="00913CC6" w:rsidRPr="00BC5506" w:rsidRDefault="00913CC6" w:rsidP="00913CC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Le attività oggetto dell’assegno sono di supporto informativo:</w:t>
      </w:r>
    </w:p>
    <w:p w14:paraId="78693642" w14:textId="77777777" w:rsidR="00913CC6" w:rsidRPr="00BC5506" w:rsidRDefault="00913CC6" w:rsidP="00913CC6">
      <w:pPr>
        <w:pStyle w:val="Corpotest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agli studenti internazionali e italiani in scambio dei corsi di studi dei Campus di Cesena e Forlì;</w:t>
      </w:r>
    </w:p>
    <w:p w14:paraId="77537404" w14:textId="77777777" w:rsidR="00913CC6" w:rsidRPr="00BC5506" w:rsidRDefault="00913CC6" w:rsidP="00913CC6">
      <w:pPr>
        <w:pStyle w:val="Corpotest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agli studenti e laureati dei Campus di Cesena e Forlì che devono attivare un tirocinio curriculare e/o extracurriculare e/o professionalizzante.</w:t>
      </w:r>
    </w:p>
    <w:p w14:paraId="5796A8F9" w14:textId="6582432F" w:rsidR="00913CC6" w:rsidRPr="00BC5506" w:rsidRDefault="00913CC6" w:rsidP="00913CC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I titolari dell’assegno presteranno la loro attività rispettiv</w:t>
      </w:r>
      <w:r w:rsidR="006110EB">
        <w:rPr>
          <w:rFonts w:asciiTheme="minorHAnsi" w:hAnsiTheme="minorHAnsi" w:cstheme="minorHAnsi"/>
          <w:sz w:val="22"/>
          <w:szCs w:val="22"/>
        </w:rPr>
        <w:t>amente a supporto dell’Ufficio R</w:t>
      </w:r>
      <w:r w:rsidRPr="00BC5506">
        <w:rPr>
          <w:rFonts w:asciiTheme="minorHAnsi" w:hAnsiTheme="minorHAnsi" w:cstheme="minorHAnsi"/>
          <w:sz w:val="22"/>
          <w:szCs w:val="22"/>
        </w:rPr>
        <w:t xml:space="preserve">elazioni internazionali e </w:t>
      </w:r>
      <w:r w:rsidR="006110EB">
        <w:rPr>
          <w:rFonts w:asciiTheme="minorHAnsi" w:hAnsiTheme="minorHAnsi" w:cstheme="minorHAnsi"/>
          <w:sz w:val="22"/>
          <w:szCs w:val="22"/>
        </w:rPr>
        <w:t>T</w:t>
      </w:r>
      <w:r w:rsidRPr="00BC5506">
        <w:rPr>
          <w:rFonts w:asciiTheme="minorHAnsi" w:hAnsiTheme="minorHAnsi" w:cstheme="minorHAnsi"/>
          <w:sz w:val="22"/>
          <w:szCs w:val="22"/>
        </w:rPr>
        <w:t xml:space="preserve">irocini Cesena e dell’Ufficio </w:t>
      </w:r>
      <w:r w:rsidR="006110EB">
        <w:rPr>
          <w:rFonts w:asciiTheme="minorHAnsi" w:hAnsiTheme="minorHAnsi" w:cstheme="minorHAnsi"/>
          <w:sz w:val="22"/>
          <w:szCs w:val="22"/>
        </w:rPr>
        <w:t>Relazioni internazionali e T</w:t>
      </w:r>
      <w:r w:rsidRPr="00BC5506">
        <w:rPr>
          <w:rFonts w:asciiTheme="minorHAnsi" w:hAnsiTheme="minorHAnsi" w:cstheme="minorHAnsi"/>
          <w:sz w:val="22"/>
          <w:szCs w:val="22"/>
        </w:rPr>
        <w:t xml:space="preserve">irocini Forlì e </w:t>
      </w:r>
      <w:r w:rsidR="006110EB">
        <w:rPr>
          <w:rFonts w:asciiTheme="minorHAnsi" w:hAnsiTheme="minorHAnsi" w:cstheme="minorHAnsi"/>
          <w:sz w:val="22"/>
          <w:szCs w:val="22"/>
        </w:rPr>
        <w:t>P</w:t>
      </w:r>
      <w:r w:rsidRPr="00BC5506">
        <w:rPr>
          <w:rFonts w:asciiTheme="minorHAnsi" w:hAnsiTheme="minorHAnsi" w:cstheme="minorHAnsi"/>
          <w:sz w:val="22"/>
          <w:szCs w:val="22"/>
        </w:rPr>
        <w:t>lacement Cesena e Forlì. In particolare, i tutor presteranno supporto nelle attività di front-office e back-office in materia di tirocini e relazioni internazionali a favore di studenti, docenti e strutture ospitanti: supporto all’utilizzo degli applicativi on line tirocini e AlmaRM, assistenza circa le procedure, supporto nelle pratiche di richiesta e rinnovo del permesso di soggiorno, nelle interazioni con gli altri attori istituzionali interessati (Comune, Questura, Er-go, Agenzia delle Entrate, Ufficio postale, ecc). Le attività di supporto alla richiesta e rinnovo del permesso di soggiorno a favore di studenti stranieri in iscrizione verranno svolte in collaborazione con le Segreterie studenti di Cesena e Forlì. Potranno altresì essere coinvolti in iniziative ed eventi promozionali riguardanti le attività di accoglienza agli studenti internazionali ed in attività di orientamento al tirocinio.</w:t>
      </w:r>
    </w:p>
    <w:p w14:paraId="49DD4B79" w14:textId="37F583BE" w:rsidR="00913CC6" w:rsidRPr="00BC5506" w:rsidRDefault="00913CC6" w:rsidP="00913CC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Le ore di attività devono essere svolte nell’arco dell’a.a. 2019/2020, indicativamente nel periodo di </w:t>
      </w:r>
      <w:r w:rsidR="000728A5" w:rsidRPr="00BC5506">
        <w:rPr>
          <w:rFonts w:asciiTheme="minorHAnsi" w:hAnsiTheme="minorHAnsi" w:cstheme="minorHAnsi"/>
          <w:sz w:val="22"/>
          <w:szCs w:val="22"/>
        </w:rPr>
        <w:t>febbraio</w:t>
      </w:r>
      <w:r w:rsidRPr="00BC5506">
        <w:rPr>
          <w:rFonts w:asciiTheme="minorHAnsi" w:hAnsiTheme="minorHAnsi" w:cstheme="minorHAnsi"/>
          <w:sz w:val="22"/>
          <w:szCs w:val="22"/>
        </w:rPr>
        <w:t xml:space="preserve"> – </w:t>
      </w:r>
      <w:r w:rsidR="00727769">
        <w:rPr>
          <w:rFonts w:asciiTheme="minorHAnsi" w:hAnsiTheme="minorHAnsi" w:cstheme="minorHAnsi"/>
          <w:sz w:val="22"/>
          <w:szCs w:val="22"/>
        </w:rPr>
        <w:t>settembre</w:t>
      </w:r>
      <w:r w:rsidRPr="00BC5506">
        <w:rPr>
          <w:rFonts w:asciiTheme="minorHAnsi" w:hAnsiTheme="minorHAnsi" w:cstheme="minorHAnsi"/>
          <w:sz w:val="22"/>
          <w:szCs w:val="22"/>
        </w:rPr>
        <w:t xml:space="preserve"> 2020.</w:t>
      </w:r>
    </w:p>
    <w:p w14:paraId="49A533D4" w14:textId="77777777" w:rsidR="00913CC6" w:rsidRPr="00BC5506" w:rsidRDefault="00913CC6" w:rsidP="00913CC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L’assegno di tutorato ammonta ad </w:t>
      </w:r>
      <w:r w:rsidRPr="00C738C0">
        <w:rPr>
          <w:rFonts w:asciiTheme="minorHAnsi" w:hAnsiTheme="minorHAnsi" w:cstheme="minorHAnsi"/>
          <w:sz w:val="22"/>
          <w:szCs w:val="22"/>
        </w:rPr>
        <w:t>euro 4.512,00 quale</w:t>
      </w:r>
      <w:r w:rsidRPr="00BC5506">
        <w:rPr>
          <w:rFonts w:asciiTheme="minorHAnsi" w:hAnsiTheme="minorHAnsi" w:cstheme="minorHAnsi"/>
          <w:sz w:val="22"/>
          <w:szCs w:val="22"/>
        </w:rPr>
        <w:t xml:space="preserve"> importo lordo percipiente, ovvero comprensivo del contributo previdenziale a carico del soggetto (1/3 aliquota previdenziale). Tale importo è esente da IRPEF (art.4 legge 476/1984). </w:t>
      </w:r>
    </w:p>
    <w:p w14:paraId="61C221CF" w14:textId="77777777" w:rsidR="00913CC6" w:rsidRPr="00BC5506" w:rsidRDefault="00913CC6" w:rsidP="00913CC6">
      <w:pPr>
        <w:pStyle w:val="Corpotesto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Il godimento dell’assegno di tutorato non configura in alcun modo un rapporto di lavoro subordinato e non dà luogo ad alcuna valutazione ai fini dei pubblici concorsi.</w:t>
      </w:r>
    </w:p>
    <w:p w14:paraId="1F300096" w14:textId="77777777" w:rsidR="007F1B26" w:rsidRPr="00BC5506" w:rsidRDefault="007F1B26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5ED37ED" w14:textId="5A67FFC5" w:rsidR="00913CC6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506">
        <w:rPr>
          <w:rFonts w:asciiTheme="minorHAnsi" w:hAnsiTheme="minorHAnsi" w:cstheme="minorHAnsi"/>
          <w:b/>
          <w:sz w:val="22"/>
          <w:szCs w:val="22"/>
        </w:rPr>
        <w:t>ART.</w:t>
      </w:r>
      <w:r w:rsidR="007F1B26" w:rsidRPr="00BC55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A41" w:rsidRPr="00BC5506">
        <w:rPr>
          <w:rFonts w:asciiTheme="minorHAnsi" w:hAnsiTheme="minorHAnsi" w:cstheme="minorHAnsi"/>
          <w:b/>
          <w:sz w:val="22"/>
          <w:szCs w:val="22"/>
        </w:rPr>
        <w:t>2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3CC6" w:rsidRPr="00BC5506">
        <w:rPr>
          <w:rFonts w:asciiTheme="minorHAnsi" w:hAnsiTheme="minorHAnsi" w:cstheme="minorHAnsi"/>
          <w:b/>
          <w:sz w:val="22"/>
          <w:szCs w:val="22"/>
        </w:rPr>
        <w:t>–</w:t>
      </w:r>
      <w:r w:rsidRPr="00BC55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REQUISITI</w:t>
      </w:r>
    </w:p>
    <w:p w14:paraId="1DA7B406" w14:textId="77777777" w:rsidR="00A8351C" w:rsidRPr="00BC5506" w:rsidRDefault="00AB3160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I requisiti per ottenere l’assegno di tutorato sono</w:t>
      </w:r>
      <w:r w:rsidR="00A8351C" w:rsidRPr="00BC5506">
        <w:rPr>
          <w:rFonts w:asciiTheme="minorHAnsi" w:hAnsiTheme="minorHAnsi" w:cstheme="minorHAnsi"/>
          <w:sz w:val="22"/>
          <w:szCs w:val="22"/>
        </w:rPr>
        <w:t>:</w:t>
      </w:r>
    </w:p>
    <w:p w14:paraId="45B208F8" w14:textId="77777777" w:rsidR="00FE3C81" w:rsidRPr="00BC5506" w:rsidRDefault="00FE3C81" w:rsidP="007F1B26">
      <w:pPr>
        <w:pStyle w:val="Corpotesto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1)</w:t>
      </w:r>
      <w:r w:rsidR="007F1B26" w:rsidRPr="00BC5506">
        <w:rPr>
          <w:rFonts w:asciiTheme="minorHAnsi" w:hAnsiTheme="minorHAnsi" w:cstheme="minorHAnsi"/>
          <w:sz w:val="22"/>
          <w:szCs w:val="22"/>
        </w:rPr>
        <w:tab/>
      </w:r>
      <w:r w:rsidRPr="00BC5506">
        <w:rPr>
          <w:rFonts w:asciiTheme="minorHAnsi" w:hAnsiTheme="minorHAnsi" w:cstheme="minorHAnsi"/>
          <w:sz w:val="22"/>
          <w:szCs w:val="22"/>
        </w:rPr>
        <w:t>età non superiore ai 30 anni alla data di scadenza del bando (occorre non avere ancora compiuto i 30 anni);</w:t>
      </w:r>
    </w:p>
    <w:p w14:paraId="7B9A821F" w14:textId="7A882AF6" w:rsidR="00913CC6" w:rsidRPr="00BC5506" w:rsidRDefault="00913CC6" w:rsidP="00913CC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lastRenderedPageBreak/>
        <w:t>2) essere iscritti per l’a. a 2019/2020 presso l’Ateneo di Bologna ad uno dei seguenti corsi di studio tra tutti quelli attivati nei Campus di Cesena e Forlì:</w:t>
      </w:r>
    </w:p>
    <w:p w14:paraId="717ECE4E" w14:textId="77777777" w:rsidR="00913CC6" w:rsidRPr="00BC5506" w:rsidRDefault="00913CC6" w:rsidP="00913CC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ab/>
        <w:t>Laurea Magistrale (per gli iscritti al primo anno occorre aver acquisito la laurea triennale entro la data di scadenza del bando);</w:t>
      </w:r>
    </w:p>
    <w:p w14:paraId="28BD67AB" w14:textId="77777777" w:rsidR="00913CC6" w:rsidRPr="00BC5506" w:rsidRDefault="00913CC6" w:rsidP="00913CC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ab/>
        <w:t>Laurea Magistrale a Ciclo Unico (ultimi due anni).</w:t>
      </w:r>
    </w:p>
    <w:p w14:paraId="053EE32A" w14:textId="52148BE6" w:rsidR="00913CC6" w:rsidRPr="00BC5506" w:rsidRDefault="00913CC6" w:rsidP="00913CC6">
      <w:pPr>
        <w:pStyle w:val="Corpotesto"/>
        <w:spacing w:after="0"/>
        <w:jc w:val="both"/>
        <w:rPr>
          <w:rFonts w:cs="Arial"/>
        </w:rPr>
      </w:pPr>
      <w:r w:rsidRPr="00BC5506">
        <w:rPr>
          <w:rFonts w:asciiTheme="minorHAnsi" w:hAnsiTheme="minorHAnsi" w:cstheme="minorHAnsi"/>
          <w:sz w:val="22"/>
          <w:szCs w:val="22"/>
        </w:rPr>
        <w:t>3) buona conoscenza della lingua inglese</w:t>
      </w:r>
      <w:r w:rsidRPr="00BC5506">
        <w:rPr>
          <w:rFonts w:cs="Arial"/>
        </w:rPr>
        <w:t>.</w:t>
      </w:r>
    </w:p>
    <w:p w14:paraId="5DECA068" w14:textId="421A52F8" w:rsidR="007F1B26" w:rsidRPr="00BC5506" w:rsidRDefault="007F1B26" w:rsidP="00F84FB6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D2A4F9" w14:textId="77777777" w:rsidR="000F56E0" w:rsidRPr="00BC5506" w:rsidRDefault="001D5B57" w:rsidP="00F84FB6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</w:t>
      </w:r>
      <w:r w:rsidR="007F1B26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7F1B26"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PRESENTAZIONE DOMANDE DI PARTECIPAZIONE</w:t>
      </w:r>
    </w:p>
    <w:p w14:paraId="010FD394" w14:textId="0F6FB4B8" w:rsidR="00796C94" w:rsidRPr="00BC5506" w:rsidRDefault="00796C94" w:rsidP="002F0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La domanda di partecipazione al concorso dovrà essere </w:t>
      </w:r>
      <w:r w:rsidRPr="00BC5506">
        <w:rPr>
          <w:rFonts w:asciiTheme="minorHAnsi" w:hAnsiTheme="minorHAnsi" w:cstheme="minorHAnsi"/>
          <w:bCs/>
          <w:sz w:val="22"/>
          <w:szCs w:val="22"/>
        </w:rPr>
        <w:t xml:space="preserve">presentata entro le </w:t>
      </w:r>
      <w:r w:rsidRPr="00BC5506">
        <w:rPr>
          <w:rFonts w:asciiTheme="minorHAnsi" w:hAnsiTheme="minorHAnsi" w:cstheme="minorHAnsi"/>
          <w:b/>
          <w:bCs/>
          <w:color w:val="auto"/>
          <w:sz w:val="22"/>
          <w:szCs w:val="22"/>
        </w:rPr>
        <w:t>ore</w:t>
      </w:r>
      <w:r w:rsidR="009A1326" w:rsidRPr="00BC55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12.00</w:t>
      </w:r>
      <w:r w:rsidRPr="00BC55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</w:t>
      </w:r>
      <w:r w:rsidR="00536442" w:rsidRPr="00BC55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el </w:t>
      </w:r>
      <w:r w:rsidR="00282741">
        <w:rPr>
          <w:rFonts w:asciiTheme="minorHAnsi" w:hAnsiTheme="minorHAnsi" w:cstheme="minorHAnsi"/>
          <w:b/>
          <w:bCs/>
          <w:color w:val="auto"/>
          <w:sz w:val="22"/>
          <w:szCs w:val="22"/>
        </w:rPr>
        <w:t>27</w:t>
      </w:r>
      <w:r w:rsidR="000728A5" w:rsidRPr="00BC55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gennaio 2020</w:t>
      </w:r>
      <w:r w:rsidR="009A1326" w:rsidRPr="00BC55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bCs/>
          <w:sz w:val="22"/>
          <w:szCs w:val="22"/>
        </w:rPr>
        <w:t xml:space="preserve">esclusivamente accedendo all’applicativo </w:t>
      </w:r>
      <w:r w:rsidR="007F1B26" w:rsidRPr="00BC550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tudenti </w:t>
      </w:r>
      <w:r w:rsidR="002F0048" w:rsidRPr="00BC550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BC5506">
        <w:rPr>
          <w:rFonts w:asciiTheme="minorHAnsi" w:hAnsiTheme="minorHAnsi" w:cstheme="minorHAnsi"/>
          <w:b/>
          <w:bCs/>
          <w:sz w:val="22"/>
          <w:szCs w:val="22"/>
        </w:rPr>
        <w:t>nline</w:t>
      </w:r>
      <w:r w:rsidRPr="00BC5506">
        <w:rPr>
          <w:rFonts w:asciiTheme="minorHAnsi" w:hAnsiTheme="minorHAnsi" w:cstheme="minorHAnsi"/>
          <w:sz w:val="22"/>
          <w:szCs w:val="22"/>
        </w:rPr>
        <w:t>.</w:t>
      </w:r>
    </w:p>
    <w:p w14:paraId="5ADCE04D" w14:textId="77777777" w:rsidR="008D1EE6" w:rsidRPr="00BC5506" w:rsidRDefault="00796C94" w:rsidP="008D1E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Per utilizzare l’applicativo occorre: </w:t>
      </w:r>
    </w:p>
    <w:p w14:paraId="17808B7F" w14:textId="5B90E505" w:rsidR="00796C94" w:rsidRPr="00BC5506" w:rsidRDefault="00C414DB" w:rsidP="008D1EE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</w:t>
      </w:r>
      <w:r w:rsidR="00796C94" w:rsidRPr="00BC5506">
        <w:rPr>
          <w:rFonts w:asciiTheme="minorHAnsi" w:hAnsiTheme="minorHAnsi" w:cstheme="minorHAnsi"/>
          <w:sz w:val="22"/>
          <w:szCs w:val="22"/>
        </w:rPr>
        <w:t xml:space="preserve">accedere a </w:t>
      </w:r>
      <w:hyperlink r:id="rId8" w:history="1">
        <w:r w:rsidR="009A1326" w:rsidRPr="00BC5506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www.studenti.unibo.it</w:t>
        </w:r>
      </w:hyperlink>
      <w:r w:rsidR="009A1326" w:rsidRPr="00BC55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6C94" w:rsidRPr="00BC5506">
        <w:rPr>
          <w:rFonts w:asciiTheme="minorHAnsi" w:hAnsiTheme="minorHAnsi" w:cstheme="minorHAnsi"/>
          <w:sz w:val="22"/>
          <w:szCs w:val="22"/>
        </w:rPr>
        <w:t>usando le proprie credenziali d’Ateneo;</w:t>
      </w:r>
    </w:p>
    <w:p w14:paraId="39745823" w14:textId="77777777" w:rsidR="00796C94" w:rsidRPr="00BC5506" w:rsidRDefault="00796C94" w:rsidP="002F0048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2.</w:t>
      </w:r>
      <w:r w:rsidR="007F1B26" w:rsidRPr="00BC5506">
        <w:rPr>
          <w:rFonts w:asciiTheme="minorHAnsi" w:hAnsiTheme="minorHAnsi" w:cstheme="minorHAnsi"/>
          <w:sz w:val="22"/>
          <w:szCs w:val="22"/>
        </w:rPr>
        <w:tab/>
      </w:r>
      <w:r w:rsidRPr="00BC5506">
        <w:rPr>
          <w:rFonts w:asciiTheme="minorHAnsi" w:hAnsiTheme="minorHAnsi" w:cstheme="minorHAnsi"/>
          <w:sz w:val="22"/>
          <w:szCs w:val="22"/>
        </w:rPr>
        <w:t>cliccare sul pulsante “</w:t>
      </w:r>
      <w:r w:rsidR="007F1B26" w:rsidRPr="00BC5506">
        <w:rPr>
          <w:rFonts w:asciiTheme="minorHAnsi" w:hAnsiTheme="minorHAnsi" w:cstheme="minorHAnsi"/>
          <w:sz w:val="22"/>
          <w:szCs w:val="22"/>
        </w:rPr>
        <w:t>B</w:t>
      </w:r>
      <w:r w:rsidR="003F6444" w:rsidRPr="00BC5506">
        <w:rPr>
          <w:rFonts w:asciiTheme="minorHAnsi" w:hAnsiTheme="minorHAnsi" w:cstheme="minorHAnsi"/>
          <w:sz w:val="22"/>
          <w:szCs w:val="22"/>
        </w:rPr>
        <w:t>andi”;</w:t>
      </w:r>
    </w:p>
    <w:p w14:paraId="3F65F7C1" w14:textId="77777777" w:rsidR="00796C94" w:rsidRPr="00BC5506" w:rsidRDefault="00796C94" w:rsidP="002F0048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3.</w:t>
      </w:r>
      <w:r w:rsidR="007F1B26" w:rsidRPr="00BC5506">
        <w:rPr>
          <w:rFonts w:asciiTheme="minorHAnsi" w:hAnsiTheme="minorHAnsi" w:cstheme="minorHAnsi"/>
          <w:sz w:val="22"/>
          <w:szCs w:val="22"/>
        </w:rPr>
        <w:tab/>
      </w:r>
      <w:r w:rsidR="003F6444" w:rsidRPr="00BC5506">
        <w:rPr>
          <w:rFonts w:asciiTheme="minorHAnsi" w:hAnsiTheme="minorHAnsi" w:cstheme="minorHAnsi"/>
          <w:sz w:val="22"/>
          <w:szCs w:val="22"/>
        </w:rPr>
        <w:t>s</w:t>
      </w:r>
      <w:r w:rsidRPr="00BC5506">
        <w:rPr>
          <w:rFonts w:asciiTheme="minorHAnsi" w:hAnsiTheme="minorHAnsi" w:cstheme="minorHAnsi"/>
          <w:sz w:val="22"/>
          <w:szCs w:val="22"/>
        </w:rPr>
        <w:t xml:space="preserve">elezionare il bando </w:t>
      </w:r>
      <w:r w:rsidR="003F6444" w:rsidRPr="00BC5506">
        <w:rPr>
          <w:rFonts w:asciiTheme="minorHAnsi" w:hAnsiTheme="minorHAnsi" w:cstheme="minorHAnsi"/>
          <w:sz w:val="22"/>
          <w:szCs w:val="22"/>
        </w:rPr>
        <w:t>di concorso di proprio interesse</w:t>
      </w:r>
      <w:r w:rsidRPr="00BC5506">
        <w:rPr>
          <w:rFonts w:asciiTheme="minorHAnsi" w:hAnsiTheme="minorHAnsi" w:cstheme="minorHAnsi"/>
          <w:sz w:val="22"/>
          <w:szCs w:val="22"/>
        </w:rPr>
        <w:t>.</w:t>
      </w:r>
    </w:p>
    <w:p w14:paraId="45DE7411" w14:textId="6ABC5883" w:rsidR="00796C94" w:rsidRPr="00BC5506" w:rsidRDefault="00796C94" w:rsidP="002F0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Il sistema verif</w:t>
      </w:r>
      <w:r w:rsidR="00261C60" w:rsidRPr="00BC5506">
        <w:rPr>
          <w:rFonts w:asciiTheme="minorHAnsi" w:hAnsiTheme="minorHAnsi" w:cstheme="minorHAnsi"/>
          <w:sz w:val="22"/>
          <w:szCs w:val="22"/>
        </w:rPr>
        <w:t>icherà in automatico il requisito</w:t>
      </w:r>
      <w:r w:rsidRPr="00BC5506">
        <w:rPr>
          <w:rFonts w:asciiTheme="minorHAnsi" w:hAnsiTheme="minorHAnsi" w:cstheme="minorHAnsi"/>
          <w:sz w:val="22"/>
          <w:szCs w:val="22"/>
        </w:rPr>
        <w:t xml:space="preserve"> di partecipazione relativo all’età (art.</w:t>
      </w:r>
      <w:r w:rsidR="003F6444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sz w:val="22"/>
          <w:szCs w:val="22"/>
        </w:rPr>
        <w:t>2</w:t>
      </w:r>
      <w:r w:rsidR="003F6444" w:rsidRPr="00BC5506">
        <w:rPr>
          <w:rFonts w:asciiTheme="minorHAnsi" w:hAnsiTheme="minorHAnsi" w:cstheme="minorHAnsi"/>
          <w:sz w:val="22"/>
          <w:szCs w:val="22"/>
        </w:rPr>
        <w:t>,</w:t>
      </w:r>
      <w:r w:rsidRPr="00BC5506">
        <w:rPr>
          <w:rFonts w:asciiTheme="minorHAnsi" w:hAnsiTheme="minorHAnsi" w:cstheme="minorHAnsi"/>
          <w:sz w:val="22"/>
          <w:szCs w:val="22"/>
        </w:rPr>
        <w:t xml:space="preserve"> punto 1) e in caso di riscontro positivo, consentirà di proseguire con la com</w:t>
      </w:r>
      <w:r w:rsidR="0049729F">
        <w:rPr>
          <w:rFonts w:asciiTheme="minorHAnsi" w:hAnsiTheme="minorHAnsi" w:cstheme="minorHAnsi"/>
          <w:sz w:val="22"/>
          <w:szCs w:val="22"/>
        </w:rPr>
        <w:t>pilazione della domanda online.</w:t>
      </w:r>
    </w:p>
    <w:p w14:paraId="625304C9" w14:textId="77777777" w:rsidR="00832595" w:rsidRPr="00BC5506" w:rsidRDefault="00832595" w:rsidP="002F0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177890" w14:textId="5814C217" w:rsidR="00796C94" w:rsidRPr="00BC5506" w:rsidRDefault="00796C94" w:rsidP="002F0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Per essere assistiti o guidati nella compilazione online della domanda i candidati possono rivolgersi telefonicamente all’Help Desk di Studenti Online al numero: +39 0512099882 </w:t>
      </w:r>
      <w:r w:rsidR="003F6444" w:rsidRPr="00BC5506">
        <w:rPr>
          <w:rFonts w:asciiTheme="minorHAnsi" w:hAnsiTheme="minorHAnsi" w:cstheme="minorHAnsi"/>
          <w:sz w:val="22"/>
          <w:szCs w:val="22"/>
        </w:rPr>
        <w:t>(</w:t>
      </w:r>
      <w:r w:rsidRPr="00BC5506">
        <w:rPr>
          <w:rFonts w:asciiTheme="minorHAnsi" w:hAnsiTheme="minorHAnsi" w:cstheme="minorHAnsi"/>
          <w:sz w:val="22"/>
          <w:szCs w:val="22"/>
        </w:rPr>
        <w:t>dal lunedì al venerdì</w:t>
      </w:r>
      <w:r w:rsidR="000500B4" w:rsidRPr="00BC5506">
        <w:rPr>
          <w:rFonts w:asciiTheme="minorHAnsi" w:hAnsiTheme="minorHAnsi" w:cstheme="minorHAnsi"/>
          <w:sz w:val="22"/>
          <w:szCs w:val="22"/>
        </w:rPr>
        <w:t xml:space="preserve"> dalle </w:t>
      </w:r>
      <w:r w:rsidRPr="00BC5506">
        <w:rPr>
          <w:rFonts w:asciiTheme="minorHAnsi" w:hAnsiTheme="minorHAnsi" w:cstheme="minorHAnsi"/>
          <w:sz w:val="22"/>
          <w:szCs w:val="22"/>
        </w:rPr>
        <w:t>9</w:t>
      </w:r>
      <w:r w:rsidR="000500B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>00 alle 13</w:t>
      </w:r>
      <w:r w:rsidR="000500B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>00 e dalle 14</w:t>
      </w:r>
      <w:r w:rsidR="000500B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>00 alle 17</w:t>
      </w:r>
      <w:r w:rsidR="000500B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>00</w:t>
      </w:r>
      <w:r w:rsidR="003F6444" w:rsidRPr="00BC5506">
        <w:rPr>
          <w:rFonts w:asciiTheme="minorHAnsi" w:hAnsiTheme="minorHAnsi" w:cstheme="minorHAnsi"/>
          <w:sz w:val="22"/>
          <w:szCs w:val="22"/>
        </w:rPr>
        <w:t>)</w:t>
      </w:r>
      <w:r w:rsidRPr="00BC5506">
        <w:rPr>
          <w:rFonts w:asciiTheme="minorHAnsi" w:hAnsiTheme="minorHAnsi" w:cstheme="minorHAnsi"/>
          <w:sz w:val="22"/>
          <w:szCs w:val="22"/>
        </w:rPr>
        <w:t xml:space="preserve"> o possono inviare una e-mail all’indirizzo </w:t>
      </w:r>
      <w:hyperlink r:id="rId9" w:history="1">
        <w:r w:rsidR="00832595" w:rsidRPr="00BC5506">
          <w:rPr>
            <w:rStyle w:val="Collegamentoipertestuale"/>
            <w:rFonts w:asciiTheme="minorHAnsi" w:hAnsiTheme="minorHAnsi" w:cstheme="minorHAnsi"/>
            <w:sz w:val="22"/>
            <w:szCs w:val="22"/>
          </w:rPr>
          <w:t>help.studentionline@unibo.it</w:t>
        </w:r>
      </w:hyperlink>
      <w:r w:rsidR="003F6444" w:rsidRPr="00BC5506">
        <w:rPr>
          <w:rFonts w:asciiTheme="minorHAnsi" w:hAnsiTheme="minorHAnsi" w:cstheme="minorHAnsi"/>
          <w:sz w:val="22"/>
          <w:szCs w:val="22"/>
        </w:rPr>
        <w:t>.</w:t>
      </w:r>
    </w:p>
    <w:p w14:paraId="25EB7E2B" w14:textId="77777777" w:rsidR="00832595" w:rsidRPr="00BC5506" w:rsidRDefault="00832595" w:rsidP="002F0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D6AE50" w14:textId="2C997E29" w:rsidR="00310EF5" w:rsidRPr="00BC5506" w:rsidRDefault="00796C94" w:rsidP="002F0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color w:val="auto"/>
          <w:sz w:val="22"/>
          <w:szCs w:val="22"/>
        </w:rPr>
        <w:t xml:space="preserve">Per chiedere informazioni relative alle attività messe a bando i candidati possono rivolgersi </w:t>
      </w:r>
      <w:r w:rsidR="00D56491" w:rsidRPr="00BC5506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4C3F51" w:rsidRPr="00BC5506">
        <w:rPr>
          <w:rStyle w:val="Collegamentoipertestuale"/>
          <w:rFonts w:asciiTheme="minorHAnsi" w:hAnsiTheme="minorHAnsi" w:cstheme="minorHAnsi"/>
          <w:sz w:val="22"/>
          <w:szCs w:val="22"/>
        </w:rPr>
        <w:t>campuscesena.uri@unibo.it</w:t>
      </w:r>
      <w:r w:rsidR="00310EF5" w:rsidRPr="00BC55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1A7D7F" w14:textId="77777777" w:rsidR="00796C94" w:rsidRPr="00BC5506" w:rsidRDefault="00796C94" w:rsidP="002F0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Le comunicazioni relative al concorso saranno inviate all’indirizzo istituzionale </w:t>
      </w:r>
      <w:r w:rsidR="003F6444" w:rsidRPr="00BC5506">
        <w:rPr>
          <w:rFonts w:asciiTheme="minorHAnsi" w:hAnsiTheme="minorHAnsi" w:cstheme="minorHAnsi"/>
          <w:sz w:val="22"/>
          <w:szCs w:val="22"/>
        </w:rPr>
        <w:t>dello studente @studio.unibo.it.</w:t>
      </w:r>
    </w:p>
    <w:p w14:paraId="377E5869" w14:textId="77777777" w:rsidR="002444E0" w:rsidRPr="00BC5506" w:rsidRDefault="002444E0" w:rsidP="002F004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D2570" w14:textId="5EDCCEB8" w:rsidR="00796C94" w:rsidRPr="00BC5506" w:rsidRDefault="00796C94" w:rsidP="002F004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506">
        <w:rPr>
          <w:rFonts w:asciiTheme="minorHAnsi" w:hAnsiTheme="minorHAnsi" w:cstheme="minorHAnsi"/>
          <w:b/>
          <w:sz w:val="22"/>
          <w:szCs w:val="22"/>
        </w:rPr>
        <w:t>La domanda risult</w:t>
      </w:r>
      <w:r w:rsidR="003F6444" w:rsidRPr="00BC5506">
        <w:rPr>
          <w:rFonts w:asciiTheme="minorHAnsi" w:hAnsiTheme="minorHAnsi" w:cstheme="minorHAnsi"/>
          <w:b/>
          <w:sz w:val="22"/>
          <w:szCs w:val="22"/>
        </w:rPr>
        <w:t>erà</w:t>
      </w:r>
      <w:r w:rsidRPr="00BC5506">
        <w:rPr>
          <w:rFonts w:asciiTheme="minorHAnsi" w:hAnsiTheme="minorHAnsi" w:cstheme="minorHAnsi"/>
          <w:b/>
          <w:sz w:val="22"/>
          <w:szCs w:val="22"/>
        </w:rPr>
        <w:t xml:space="preserve"> valida solo se lo studente complet</w:t>
      </w:r>
      <w:r w:rsidR="003F6444" w:rsidRPr="00BC5506">
        <w:rPr>
          <w:rFonts w:asciiTheme="minorHAnsi" w:hAnsiTheme="minorHAnsi" w:cstheme="minorHAnsi"/>
          <w:b/>
          <w:sz w:val="22"/>
          <w:szCs w:val="22"/>
        </w:rPr>
        <w:t>erà</w:t>
      </w:r>
      <w:r w:rsidRPr="00BC5506">
        <w:rPr>
          <w:rFonts w:asciiTheme="minorHAnsi" w:hAnsiTheme="minorHAnsi" w:cstheme="minorHAnsi"/>
          <w:b/>
          <w:sz w:val="22"/>
          <w:szCs w:val="22"/>
        </w:rPr>
        <w:t xml:space="preserve"> la procedura sopra riportata, complet</w:t>
      </w:r>
      <w:r w:rsidR="00C414DB">
        <w:rPr>
          <w:rFonts w:asciiTheme="minorHAnsi" w:hAnsiTheme="minorHAnsi" w:cstheme="minorHAnsi"/>
          <w:b/>
          <w:sz w:val="22"/>
          <w:szCs w:val="22"/>
        </w:rPr>
        <w:t>a della documentazione richiesta</w:t>
      </w:r>
      <w:r w:rsidR="003F6444" w:rsidRPr="00BC550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C5506">
        <w:rPr>
          <w:rFonts w:asciiTheme="minorHAnsi" w:hAnsiTheme="minorHAnsi" w:cstheme="minorHAnsi"/>
          <w:b/>
          <w:sz w:val="22"/>
          <w:szCs w:val="22"/>
        </w:rPr>
        <w:t>Non è possibile inviare la domanda in formato cartaceo o via e-mail agli uffici.</w:t>
      </w:r>
    </w:p>
    <w:p w14:paraId="2804E94D" w14:textId="77777777" w:rsidR="00EC4BB9" w:rsidRPr="00BC5506" w:rsidRDefault="00EC4BB9" w:rsidP="002F004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A20B48" w14:textId="77777777" w:rsidR="001D5B57" w:rsidRPr="00BC5506" w:rsidRDefault="001D5B57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Alla domanda di partecipazione dovranno essere allegati i seguenti documenti:</w:t>
      </w:r>
    </w:p>
    <w:p w14:paraId="0E427DAE" w14:textId="77777777" w:rsidR="00DF5793" w:rsidRDefault="003F6444" w:rsidP="00DF5793">
      <w:pPr>
        <w:pStyle w:val="Corpo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curriculum vitae;</w:t>
      </w:r>
    </w:p>
    <w:p w14:paraId="2714AC8A" w14:textId="5DB332BC" w:rsidR="007A7872" w:rsidRPr="007A7872" w:rsidRDefault="00DF5793" w:rsidP="007A7872">
      <w:pPr>
        <w:pStyle w:val="Corpo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solo per gli studenti iscritti al primo anno di una LM: dichiarazione sostitutiva di certificazione resa ai sensi dell’art. 46 del D.P.R. 445/20</w:t>
      </w:r>
      <w:r w:rsidR="00355F90">
        <w:rPr>
          <w:rFonts w:asciiTheme="minorHAnsi" w:hAnsiTheme="minorHAnsi" w:cstheme="minorHAnsi"/>
          <w:sz w:val="22"/>
          <w:szCs w:val="22"/>
        </w:rPr>
        <w:t>00 di aver conseguito la Laurea</w:t>
      </w:r>
      <w:r>
        <w:rPr>
          <w:rFonts w:asciiTheme="minorHAnsi" w:hAnsiTheme="minorHAnsi" w:cstheme="minorHAnsi"/>
          <w:sz w:val="22"/>
          <w:szCs w:val="22"/>
        </w:rPr>
        <w:t xml:space="preserve"> con indicazione della votazione finale</w:t>
      </w:r>
      <w:r w:rsidR="007A7872">
        <w:rPr>
          <w:rFonts w:asciiTheme="minorHAnsi" w:hAnsiTheme="minorHAnsi" w:cstheme="minorHAnsi"/>
          <w:sz w:val="22"/>
          <w:szCs w:val="22"/>
        </w:rPr>
        <w:t xml:space="preserve"> </w:t>
      </w:r>
      <w:r w:rsidR="007A7872" w:rsidRPr="007A7872">
        <w:rPr>
          <w:rFonts w:asciiTheme="minorHAnsi" w:hAnsiTheme="minorHAnsi" w:cstheme="minorHAnsi"/>
          <w:sz w:val="22"/>
          <w:szCs w:val="22"/>
        </w:rPr>
        <w:t>e</w:t>
      </w:r>
      <w:r w:rsidR="00AF5675">
        <w:rPr>
          <w:rFonts w:asciiTheme="minorHAnsi" w:hAnsiTheme="minorHAnsi" w:cstheme="minorHAnsi"/>
          <w:sz w:val="22"/>
          <w:szCs w:val="22"/>
        </w:rPr>
        <w:t xml:space="preserve"> </w:t>
      </w:r>
      <w:r w:rsidR="007A7872" w:rsidRPr="007A7872">
        <w:rPr>
          <w:rFonts w:asciiTheme="minorHAnsi" w:hAnsiTheme="minorHAnsi" w:cstheme="minorHAnsi"/>
          <w:sz w:val="22"/>
          <w:szCs w:val="22"/>
        </w:rPr>
        <w:t>d</w:t>
      </w:r>
      <w:r w:rsidR="00AF5675">
        <w:rPr>
          <w:rFonts w:asciiTheme="minorHAnsi" w:hAnsiTheme="minorHAnsi" w:cstheme="minorHAnsi"/>
          <w:sz w:val="22"/>
          <w:szCs w:val="22"/>
        </w:rPr>
        <w:t>e</w:t>
      </w:r>
      <w:r w:rsidR="007A7872" w:rsidRPr="007A7872">
        <w:rPr>
          <w:rFonts w:asciiTheme="minorHAnsi" w:hAnsiTheme="minorHAnsi" w:cstheme="minorHAnsi"/>
          <w:sz w:val="22"/>
          <w:szCs w:val="22"/>
        </w:rPr>
        <w:t>l numero di anni in cui il titolo è stato conseguito (il titolo di laurea deve essere stato acquisito entro la data di scadenza del bando)</w:t>
      </w:r>
      <w:r w:rsidR="00AF5675">
        <w:rPr>
          <w:rFonts w:asciiTheme="minorHAnsi" w:hAnsiTheme="minorHAnsi" w:cstheme="minorHAnsi"/>
          <w:sz w:val="22"/>
          <w:szCs w:val="22"/>
        </w:rPr>
        <w:t>;</w:t>
      </w:r>
    </w:p>
    <w:p w14:paraId="34BD0F71" w14:textId="77777777" w:rsidR="003F6444" w:rsidRPr="00BC5506" w:rsidRDefault="003F6444" w:rsidP="004D5C37">
      <w:pPr>
        <w:pStyle w:val="Corpo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fotocopia di un valido documento d’identità.</w:t>
      </w:r>
    </w:p>
    <w:p w14:paraId="54062303" w14:textId="77777777" w:rsidR="00557CEF" w:rsidRPr="00BC5506" w:rsidRDefault="00557CEF" w:rsidP="00557CEF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A7A1671" w14:textId="77777777" w:rsidR="001D5B57" w:rsidRPr="00BC5506" w:rsidRDefault="001D5B57" w:rsidP="003F6444">
      <w:pPr>
        <w:pStyle w:val="Corpotesto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a)</w:t>
      </w:r>
      <w:r w:rsidR="003F6444" w:rsidRPr="00BC5506">
        <w:rPr>
          <w:rFonts w:asciiTheme="minorHAnsi" w:hAnsiTheme="minorHAnsi" w:cstheme="minorHAnsi"/>
          <w:sz w:val="22"/>
          <w:szCs w:val="22"/>
        </w:rPr>
        <w:tab/>
      </w:r>
      <w:r w:rsidRPr="00BC5506">
        <w:rPr>
          <w:rFonts w:asciiTheme="minorHAnsi" w:hAnsiTheme="minorHAnsi" w:cstheme="minorHAnsi"/>
          <w:sz w:val="22"/>
          <w:szCs w:val="22"/>
        </w:rPr>
        <w:t>I cittadini italiani e dell</w:t>
      </w:r>
      <w:r w:rsidR="003F6444" w:rsidRPr="00BC5506">
        <w:rPr>
          <w:rFonts w:asciiTheme="minorHAnsi" w:hAnsiTheme="minorHAnsi" w:cstheme="minorHAnsi"/>
          <w:sz w:val="22"/>
          <w:szCs w:val="22"/>
        </w:rPr>
        <w:t>’</w:t>
      </w:r>
      <w:r w:rsidRPr="00BC5506">
        <w:rPr>
          <w:rFonts w:asciiTheme="minorHAnsi" w:hAnsiTheme="minorHAnsi" w:cstheme="minorHAnsi"/>
          <w:sz w:val="22"/>
          <w:szCs w:val="22"/>
        </w:rPr>
        <w:t>Unione Europea possono autocertificare i titoli accademici e professionali, secondo quanto previsto dagli artt.</w:t>
      </w:r>
      <w:r w:rsidR="003F6444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sz w:val="22"/>
          <w:szCs w:val="22"/>
        </w:rPr>
        <w:t>46 e 47 del D.P.R. 445/2000.</w:t>
      </w:r>
    </w:p>
    <w:p w14:paraId="08BB9331" w14:textId="77777777" w:rsidR="001D5B57" w:rsidRPr="00BC5506" w:rsidRDefault="001D5B57" w:rsidP="003F6444">
      <w:pPr>
        <w:pStyle w:val="Corpotesto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b)</w:t>
      </w:r>
      <w:r w:rsidR="003F6444" w:rsidRPr="00BC5506">
        <w:rPr>
          <w:rFonts w:asciiTheme="minorHAnsi" w:hAnsiTheme="minorHAnsi" w:cstheme="minorHAnsi"/>
          <w:sz w:val="22"/>
          <w:szCs w:val="22"/>
        </w:rPr>
        <w:tab/>
      </w:r>
      <w:r w:rsidRPr="00BC5506">
        <w:rPr>
          <w:rFonts w:asciiTheme="minorHAnsi" w:hAnsiTheme="minorHAnsi" w:cstheme="minorHAnsi"/>
          <w:sz w:val="22"/>
          <w:szCs w:val="22"/>
        </w:rPr>
        <w:t>I cittadini di Stati non appartenenti all</w:t>
      </w:r>
      <w:r w:rsidR="003F6444" w:rsidRPr="00BC5506">
        <w:rPr>
          <w:rFonts w:asciiTheme="minorHAnsi" w:hAnsiTheme="minorHAnsi" w:cstheme="minorHAnsi"/>
          <w:sz w:val="22"/>
          <w:szCs w:val="22"/>
        </w:rPr>
        <w:t>’</w:t>
      </w:r>
      <w:r w:rsidRPr="00BC5506">
        <w:rPr>
          <w:rFonts w:asciiTheme="minorHAnsi" w:hAnsiTheme="minorHAnsi" w:cstheme="minorHAnsi"/>
          <w:sz w:val="22"/>
          <w:szCs w:val="22"/>
        </w:rPr>
        <w:t>Unione, regolarmente soggiornanti in Italia o autorizzati a soggiornare nel territorio dello Stato, devono attenersi a quanto disposto dai commi 2 e 3 dell</w:t>
      </w:r>
      <w:r w:rsidR="003F6444" w:rsidRPr="00BC5506">
        <w:rPr>
          <w:rFonts w:asciiTheme="minorHAnsi" w:hAnsiTheme="minorHAnsi" w:cstheme="minorHAnsi"/>
          <w:sz w:val="22"/>
          <w:szCs w:val="22"/>
        </w:rPr>
        <w:t>’</w:t>
      </w:r>
      <w:r w:rsidRPr="00BC5506">
        <w:rPr>
          <w:rFonts w:asciiTheme="minorHAnsi" w:hAnsiTheme="minorHAnsi" w:cstheme="minorHAnsi"/>
          <w:sz w:val="22"/>
          <w:szCs w:val="22"/>
        </w:rPr>
        <w:t>art.3 del D</w:t>
      </w:r>
      <w:r w:rsidR="003F644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>P</w:t>
      </w:r>
      <w:r w:rsidR="003F644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>R</w:t>
      </w:r>
      <w:r w:rsidR="003F644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 xml:space="preserve"> 445/2000.</w:t>
      </w:r>
    </w:p>
    <w:p w14:paraId="1F0A83BD" w14:textId="77777777" w:rsidR="001D5B57" w:rsidRPr="00BC5506" w:rsidRDefault="001D5B57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Al di fuori dei casi citati ai punti a) e b) gli stati,</w:t>
      </w:r>
      <w:r w:rsidR="003F6444" w:rsidRPr="00BC5506">
        <w:rPr>
          <w:rFonts w:asciiTheme="minorHAnsi" w:hAnsiTheme="minorHAnsi" w:cstheme="minorHAnsi"/>
          <w:sz w:val="22"/>
          <w:szCs w:val="22"/>
        </w:rPr>
        <w:t xml:space="preserve"> le qualità personali e i fatti</w:t>
      </w:r>
      <w:r w:rsidRPr="00BC5506">
        <w:rPr>
          <w:rFonts w:asciiTheme="minorHAnsi" w:hAnsiTheme="minorHAnsi" w:cstheme="minorHAnsi"/>
          <w:sz w:val="22"/>
          <w:szCs w:val="22"/>
        </w:rPr>
        <w:t xml:space="preserve"> sono documentati mediante certificati o attestazioni rilasciati dalla competente </w:t>
      </w:r>
      <w:r w:rsidR="003F6444" w:rsidRPr="00BC5506">
        <w:rPr>
          <w:rFonts w:asciiTheme="minorHAnsi" w:hAnsiTheme="minorHAnsi" w:cstheme="minorHAnsi"/>
          <w:sz w:val="22"/>
          <w:szCs w:val="22"/>
        </w:rPr>
        <w:t>A</w:t>
      </w:r>
      <w:r w:rsidRPr="00BC5506">
        <w:rPr>
          <w:rFonts w:asciiTheme="minorHAnsi" w:hAnsiTheme="minorHAnsi" w:cstheme="minorHAnsi"/>
          <w:sz w:val="22"/>
          <w:szCs w:val="22"/>
        </w:rPr>
        <w:t xml:space="preserve">utorità dello </w:t>
      </w:r>
      <w:r w:rsidR="003F6444" w:rsidRPr="00BC5506">
        <w:rPr>
          <w:rFonts w:asciiTheme="minorHAnsi" w:hAnsiTheme="minorHAnsi" w:cstheme="minorHAnsi"/>
          <w:sz w:val="22"/>
          <w:szCs w:val="22"/>
        </w:rPr>
        <w:t>S</w:t>
      </w:r>
      <w:r w:rsidRPr="00BC5506">
        <w:rPr>
          <w:rFonts w:asciiTheme="minorHAnsi" w:hAnsiTheme="minorHAnsi" w:cstheme="minorHAnsi"/>
          <w:sz w:val="22"/>
          <w:szCs w:val="22"/>
        </w:rPr>
        <w:t>tato estero, corredati di traduzione in lingua italiana autenticata dall</w:t>
      </w:r>
      <w:r w:rsidR="003F6444" w:rsidRPr="00BC5506">
        <w:rPr>
          <w:rFonts w:asciiTheme="minorHAnsi" w:hAnsiTheme="minorHAnsi" w:cstheme="minorHAnsi"/>
          <w:sz w:val="22"/>
          <w:szCs w:val="22"/>
        </w:rPr>
        <w:t>’A</w:t>
      </w:r>
      <w:r w:rsidRPr="00BC5506">
        <w:rPr>
          <w:rFonts w:asciiTheme="minorHAnsi" w:hAnsiTheme="minorHAnsi" w:cstheme="minorHAnsi"/>
          <w:sz w:val="22"/>
          <w:szCs w:val="22"/>
        </w:rPr>
        <w:t>utorità consolare italiana che ne attesta la conformità all</w:t>
      </w:r>
      <w:r w:rsidR="003F6444" w:rsidRPr="00BC5506">
        <w:rPr>
          <w:rFonts w:asciiTheme="minorHAnsi" w:hAnsiTheme="minorHAnsi" w:cstheme="minorHAnsi"/>
          <w:sz w:val="22"/>
          <w:szCs w:val="22"/>
        </w:rPr>
        <w:t>’</w:t>
      </w:r>
      <w:r w:rsidRPr="00BC5506">
        <w:rPr>
          <w:rFonts w:asciiTheme="minorHAnsi" w:hAnsiTheme="minorHAnsi" w:cstheme="minorHAnsi"/>
          <w:sz w:val="22"/>
          <w:szCs w:val="22"/>
        </w:rPr>
        <w:t>originale, dopo aver ammonito l</w:t>
      </w:r>
      <w:r w:rsidR="003F6444" w:rsidRPr="00BC5506">
        <w:rPr>
          <w:rFonts w:asciiTheme="minorHAnsi" w:hAnsiTheme="minorHAnsi" w:cstheme="minorHAnsi"/>
          <w:sz w:val="22"/>
          <w:szCs w:val="22"/>
        </w:rPr>
        <w:t>’</w:t>
      </w:r>
      <w:r w:rsidRPr="00BC5506">
        <w:rPr>
          <w:rFonts w:asciiTheme="minorHAnsi" w:hAnsiTheme="minorHAnsi" w:cstheme="minorHAnsi"/>
          <w:sz w:val="22"/>
          <w:szCs w:val="22"/>
        </w:rPr>
        <w:t xml:space="preserve">interessato </w:t>
      </w:r>
      <w:r w:rsidR="003F6444" w:rsidRPr="00BC5506">
        <w:rPr>
          <w:rFonts w:asciiTheme="minorHAnsi" w:hAnsiTheme="minorHAnsi" w:cstheme="minorHAnsi"/>
          <w:sz w:val="22"/>
          <w:szCs w:val="22"/>
        </w:rPr>
        <w:t>d</w:t>
      </w:r>
      <w:r w:rsidRPr="00BC5506">
        <w:rPr>
          <w:rFonts w:asciiTheme="minorHAnsi" w:hAnsiTheme="minorHAnsi" w:cstheme="minorHAnsi"/>
          <w:sz w:val="22"/>
          <w:szCs w:val="22"/>
        </w:rPr>
        <w:t>elle conseguenze penali della produzione di atti o documenti non veritieri.</w:t>
      </w:r>
    </w:p>
    <w:p w14:paraId="716CA154" w14:textId="77777777" w:rsidR="001D5B57" w:rsidRPr="00BC5506" w:rsidRDefault="001D5B57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</w:t>
      </w:r>
      <w:r w:rsidR="003F6444" w:rsidRPr="00BC5506">
        <w:rPr>
          <w:rFonts w:asciiTheme="minorHAnsi" w:hAnsiTheme="minorHAnsi" w:cstheme="minorHAnsi"/>
          <w:sz w:val="22"/>
          <w:szCs w:val="22"/>
        </w:rPr>
        <w:t>’</w:t>
      </w:r>
      <w:r w:rsidRPr="00BC5506">
        <w:rPr>
          <w:rFonts w:asciiTheme="minorHAnsi" w:hAnsiTheme="minorHAnsi" w:cstheme="minorHAnsi"/>
          <w:sz w:val="22"/>
          <w:szCs w:val="22"/>
        </w:rPr>
        <w:t>Amministrazione si riserva di effettuare controlli sulla veridicità di quanto dichiarato. Ferme restando le sanzioni previste dall</w:t>
      </w:r>
      <w:r w:rsidR="003F6444" w:rsidRPr="00BC5506">
        <w:rPr>
          <w:rFonts w:asciiTheme="minorHAnsi" w:hAnsiTheme="minorHAnsi" w:cstheme="minorHAnsi"/>
          <w:sz w:val="22"/>
          <w:szCs w:val="22"/>
        </w:rPr>
        <w:t>’</w:t>
      </w:r>
      <w:r w:rsidRPr="00BC5506">
        <w:rPr>
          <w:rFonts w:asciiTheme="minorHAnsi" w:hAnsiTheme="minorHAnsi" w:cstheme="minorHAnsi"/>
          <w:sz w:val="22"/>
          <w:szCs w:val="22"/>
        </w:rPr>
        <w:t>art. 76 del D</w:t>
      </w:r>
      <w:r w:rsidR="003F644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>P</w:t>
      </w:r>
      <w:r w:rsidR="003F644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>R</w:t>
      </w:r>
      <w:r w:rsidR="003F6444" w:rsidRPr="00BC5506">
        <w:rPr>
          <w:rFonts w:asciiTheme="minorHAnsi" w:hAnsiTheme="minorHAnsi" w:cstheme="minorHAnsi"/>
          <w:sz w:val="22"/>
          <w:szCs w:val="22"/>
        </w:rPr>
        <w:t>.</w:t>
      </w:r>
      <w:r w:rsidRPr="00BC5506">
        <w:rPr>
          <w:rFonts w:asciiTheme="minorHAnsi" w:hAnsiTheme="minorHAnsi" w:cstheme="minorHAnsi"/>
          <w:sz w:val="22"/>
          <w:szCs w:val="22"/>
        </w:rPr>
        <w:t xml:space="preserve"> 445/2000, qualora dal controllo emerga la non veridicità del contenuto della dichiarazione, il dichiarante decade dall’assegno di tutorato.</w:t>
      </w:r>
    </w:p>
    <w:p w14:paraId="6F761224" w14:textId="77777777" w:rsidR="003F6444" w:rsidRPr="00BC5506" w:rsidRDefault="003F6444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FA2EE62" w14:textId="77777777" w:rsidR="000F56E0" w:rsidRPr="00BC5506" w:rsidRDefault="00E5275B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</w:t>
      </w:r>
      <w:r w:rsidR="003F6444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D5B57" w:rsidRPr="00BC550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3F6444"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CRITERI DI SELEZIONE</w:t>
      </w:r>
    </w:p>
    <w:p w14:paraId="7545A4BE" w14:textId="495C4722" w:rsidR="00AD38EF" w:rsidRPr="00BC5506" w:rsidRDefault="00880788" w:rsidP="003F6444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L’assegno di tutorato</w:t>
      </w:r>
      <w:r w:rsidR="003F6444" w:rsidRPr="00BC5506">
        <w:rPr>
          <w:rFonts w:asciiTheme="minorHAnsi" w:hAnsiTheme="minorHAnsi" w:cstheme="minorHAnsi"/>
          <w:sz w:val="22"/>
          <w:szCs w:val="22"/>
        </w:rPr>
        <w:t xml:space="preserve"> sarà conferito in esito ad una selezione pubblica da parte di una Commi</w:t>
      </w:r>
      <w:r w:rsidR="002D5806" w:rsidRPr="00BC5506">
        <w:rPr>
          <w:rFonts w:asciiTheme="minorHAnsi" w:hAnsiTheme="minorHAnsi" w:cstheme="minorHAnsi"/>
          <w:sz w:val="22"/>
          <w:szCs w:val="22"/>
        </w:rPr>
        <w:t>s</w:t>
      </w:r>
      <w:r w:rsidR="000728A5" w:rsidRPr="00BC5506">
        <w:rPr>
          <w:rFonts w:asciiTheme="minorHAnsi" w:hAnsiTheme="minorHAnsi" w:cstheme="minorHAnsi"/>
          <w:sz w:val="22"/>
          <w:szCs w:val="22"/>
        </w:rPr>
        <w:t xml:space="preserve">sione Giudicatrice, composta da almeno tre membri, </w:t>
      </w:r>
      <w:r w:rsidR="0034235F" w:rsidRPr="00BC5506">
        <w:rPr>
          <w:rFonts w:asciiTheme="minorHAnsi" w:hAnsiTheme="minorHAnsi" w:cstheme="minorHAnsi"/>
          <w:sz w:val="22"/>
          <w:szCs w:val="22"/>
        </w:rPr>
        <w:t>nominata con Provvedimento dirigenziale</w:t>
      </w:r>
      <w:r w:rsidR="00536099" w:rsidRPr="00BC55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D87D97" w14:textId="0BCE0F54" w:rsidR="003F6444" w:rsidRPr="00BC5506" w:rsidRDefault="003F6444" w:rsidP="003F6444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La Commissione formulerà una graduatoria tenendo conto:</w:t>
      </w:r>
    </w:p>
    <w:p w14:paraId="1E56CF77" w14:textId="77777777" w:rsidR="003F6444" w:rsidRPr="00BC5506" w:rsidRDefault="003F6444" w:rsidP="004D5C37">
      <w:pPr>
        <w:pStyle w:val="Corpotesto"/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del curriculum vitae e dei titoli di merito dei candidati, secondo i criteri sotto specificati, che saranno valutati fino ad un massimo di 40 punti;</w:t>
      </w:r>
    </w:p>
    <w:p w14:paraId="0361D842" w14:textId="77777777" w:rsidR="003F6444" w:rsidRPr="00BC5506" w:rsidRDefault="003F6444" w:rsidP="004D5C37">
      <w:pPr>
        <w:pStyle w:val="Corpotesto"/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dell’esito del colloquio che sarà valutato fino ad un massimo di 60 punti.</w:t>
      </w:r>
    </w:p>
    <w:p w14:paraId="5F76ED89" w14:textId="77777777" w:rsidR="00EC4BB9" w:rsidRPr="00BC5506" w:rsidRDefault="00EC4BB9" w:rsidP="00EC4BB9">
      <w:pPr>
        <w:pStyle w:val="Corpotesto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BB20F27" w14:textId="77777777" w:rsidR="003F6444" w:rsidRPr="00BC5506" w:rsidRDefault="003F6444" w:rsidP="003F6444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Ai fini della valutazione dei titoli di merito saranno presi in considerazione:</w:t>
      </w:r>
    </w:p>
    <w:p w14:paraId="58FC2754" w14:textId="4E37640F" w:rsidR="003F6444" w:rsidRPr="00BC5506" w:rsidRDefault="003F6444" w:rsidP="004D5C37">
      <w:pPr>
        <w:pStyle w:val="Corpotesto"/>
        <w:numPr>
          <w:ilvl w:val="0"/>
          <w:numId w:val="3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per gli iscritti al I anno dei corsi di Laurea Magistrale: il voto di laurea ed il numero di anni in cui il titolo è stato conseguito</w:t>
      </w:r>
      <w:r w:rsidR="00022EFA" w:rsidRPr="00BC5506">
        <w:rPr>
          <w:rFonts w:asciiTheme="minorHAnsi" w:hAnsiTheme="minorHAnsi" w:cstheme="minorHAnsi"/>
          <w:sz w:val="22"/>
          <w:szCs w:val="22"/>
        </w:rPr>
        <w:t xml:space="preserve"> (il titolo di laurea deve essere stato acquisito entro la data di scadenza del bando)</w:t>
      </w:r>
      <w:r w:rsidRPr="00BC5506">
        <w:rPr>
          <w:rFonts w:asciiTheme="minorHAnsi" w:hAnsiTheme="minorHAnsi" w:cstheme="minorHAnsi"/>
          <w:sz w:val="22"/>
          <w:szCs w:val="22"/>
        </w:rPr>
        <w:t>;</w:t>
      </w:r>
    </w:p>
    <w:p w14:paraId="5C7DAB63" w14:textId="31FA105D" w:rsidR="003F6444" w:rsidRPr="00BC5506" w:rsidRDefault="003F6444" w:rsidP="004D5C37">
      <w:pPr>
        <w:pStyle w:val="Corpotesto"/>
        <w:numPr>
          <w:ilvl w:val="0"/>
          <w:numId w:val="3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per gli iscritti ad anni successivi al primo dei corsi di Laurea Magistrale</w:t>
      </w:r>
      <w:r w:rsidR="000728A5" w:rsidRPr="00BC5506">
        <w:rPr>
          <w:rFonts w:asciiTheme="minorHAnsi" w:hAnsiTheme="minorHAnsi" w:cstheme="minorHAnsi"/>
          <w:sz w:val="22"/>
          <w:szCs w:val="22"/>
        </w:rPr>
        <w:t xml:space="preserve"> e agli ultimi due anni della Laurea Magistrale a Ciclo Unico</w:t>
      </w:r>
      <w:r w:rsidRPr="00BC5506">
        <w:rPr>
          <w:rFonts w:asciiTheme="minorHAnsi" w:hAnsiTheme="minorHAnsi" w:cstheme="minorHAnsi"/>
          <w:sz w:val="22"/>
          <w:szCs w:val="22"/>
        </w:rPr>
        <w:t>: il numero di CFU acquisiti alla data di scadenza del bando (penalizzazione di punti per coloro che sono attualmente iscritti “fuori corso”)</w:t>
      </w:r>
      <w:r w:rsidR="000872A9" w:rsidRPr="00BC5506">
        <w:rPr>
          <w:rFonts w:asciiTheme="minorHAnsi" w:hAnsiTheme="minorHAnsi" w:cstheme="minorHAnsi"/>
          <w:sz w:val="22"/>
          <w:szCs w:val="22"/>
        </w:rPr>
        <w:t>.</w:t>
      </w:r>
    </w:p>
    <w:p w14:paraId="7083944E" w14:textId="77777777" w:rsidR="00EC4BB9" w:rsidRPr="00BC5506" w:rsidRDefault="00EC4BB9" w:rsidP="00EC4BB9">
      <w:pPr>
        <w:pStyle w:val="Corpotesto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86031C7" w14:textId="688F8F37" w:rsidR="00D6373A" w:rsidRPr="00BC5506" w:rsidRDefault="003F6444" w:rsidP="007B49D0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Il colloquio sarà finalizzato a valutare le caratteristiche e le motivazioni dei candidati in relazione all’a</w:t>
      </w:r>
      <w:r w:rsidR="00EC4BB9" w:rsidRPr="00BC5506">
        <w:rPr>
          <w:rFonts w:asciiTheme="minorHAnsi" w:hAnsiTheme="minorHAnsi" w:cstheme="minorHAnsi"/>
          <w:sz w:val="22"/>
          <w:szCs w:val="22"/>
        </w:rPr>
        <w:t>ttività di tutorato da svolgere</w:t>
      </w:r>
      <w:r w:rsidR="00C87288" w:rsidRPr="00BC55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E392F9" w14:textId="77777777" w:rsidR="00AD38EF" w:rsidRPr="00BC5506" w:rsidRDefault="00AD38EF" w:rsidP="00282741">
      <w:pPr>
        <w:pStyle w:val="Corpotesto"/>
        <w:spacing w:after="0"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BC5506">
        <w:rPr>
          <w:rFonts w:ascii="Calibri" w:hAnsi="Calibri" w:cs="Tahoma"/>
          <w:b/>
          <w:sz w:val="22"/>
          <w:szCs w:val="22"/>
        </w:rPr>
        <w:t>Il colloquio con i candidati che presenteranno domanda si terrà il giorno</w:t>
      </w:r>
    </w:p>
    <w:p w14:paraId="3E0824AA" w14:textId="7E3E0255" w:rsidR="00AD38EF" w:rsidRPr="00BC5506" w:rsidRDefault="00CE28F6" w:rsidP="00282741">
      <w:pPr>
        <w:pStyle w:val="Corpotesto"/>
        <w:spacing w:after="0" w:line="360" w:lineRule="auto"/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BC5506">
        <w:rPr>
          <w:rFonts w:ascii="Calibri" w:hAnsi="Calibri" w:cs="Tahoma"/>
          <w:b/>
          <w:sz w:val="22"/>
          <w:szCs w:val="22"/>
          <w:u w:val="single"/>
        </w:rPr>
        <w:t>Giovedì 30 gennaio 2020</w:t>
      </w:r>
      <w:r w:rsidR="004C3F51" w:rsidRPr="00BC5506">
        <w:rPr>
          <w:rFonts w:ascii="Calibri" w:hAnsi="Calibri" w:cs="Tahoma"/>
          <w:b/>
          <w:sz w:val="22"/>
          <w:szCs w:val="22"/>
          <w:u w:val="single"/>
        </w:rPr>
        <w:t xml:space="preserve"> ore </w:t>
      </w:r>
      <w:r w:rsidRPr="00BC5506">
        <w:rPr>
          <w:rFonts w:ascii="Calibri" w:hAnsi="Calibri" w:cs="Tahoma"/>
          <w:b/>
          <w:sz w:val="22"/>
          <w:szCs w:val="22"/>
          <w:u w:val="single"/>
        </w:rPr>
        <w:t>11</w:t>
      </w:r>
      <w:r w:rsidR="004C3F51" w:rsidRPr="00BC5506">
        <w:rPr>
          <w:rFonts w:ascii="Calibri" w:hAnsi="Calibri" w:cs="Tahoma"/>
          <w:b/>
          <w:sz w:val="22"/>
          <w:szCs w:val="22"/>
          <w:u w:val="single"/>
        </w:rPr>
        <w:t>.30</w:t>
      </w:r>
    </w:p>
    <w:p w14:paraId="5D0580FB" w14:textId="10C05551" w:rsidR="00297818" w:rsidRPr="00BC5506" w:rsidRDefault="00297818" w:rsidP="00282741">
      <w:pPr>
        <w:pStyle w:val="Corpotesto"/>
        <w:spacing w:after="0" w:line="360" w:lineRule="auto"/>
        <w:jc w:val="center"/>
        <w:rPr>
          <w:rFonts w:ascii="Calibri" w:hAnsi="Calibri"/>
          <w:sz w:val="22"/>
          <w:szCs w:val="22"/>
        </w:rPr>
      </w:pPr>
      <w:r w:rsidRPr="00BC5506">
        <w:rPr>
          <w:rFonts w:ascii="Calibri" w:hAnsi="Calibri" w:cs="Tahoma"/>
          <w:b/>
          <w:sz w:val="22"/>
          <w:szCs w:val="22"/>
        </w:rPr>
        <w:t xml:space="preserve">presso </w:t>
      </w:r>
      <w:r w:rsidR="004C3F51" w:rsidRPr="00BC5506">
        <w:rPr>
          <w:rFonts w:ascii="Calibri" w:hAnsi="Calibri" w:cs="Tahoma"/>
          <w:b/>
          <w:sz w:val="22"/>
          <w:szCs w:val="22"/>
        </w:rPr>
        <w:t xml:space="preserve">Palazzo Urbinati, </w:t>
      </w:r>
      <w:r w:rsidR="00CE28F6" w:rsidRPr="00BC5506">
        <w:rPr>
          <w:rFonts w:ascii="Calibri" w:hAnsi="Calibri" w:cs="Tahoma"/>
          <w:b/>
          <w:sz w:val="22"/>
          <w:szCs w:val="22"/>
        </w:rPr>
        <w:t>V</w:t>
      </w:r>
      <w:r w:rsidR="004C3F51" w:rsidRPr="00BC5506">
        <w:rPr>
          <w:rFonts w:ascii="Calibri" w:hAnsi="Calibri" w:cs="Tahoma"/>
          <w:b/>
          <w:sz w:val="22"/>
          <w:szCs w:val="22"/>
        </w:rPr>
        <w:t xml:space="preserve">ia Montalti 69 Cesena </w:t>
      </w:r>
    </w:p>
    <w:p w14:paraId="1E372F9A" w14:textId="77777777" w:rsidR="00AD38EF" w:rsidRPr="00BC5506" w:rsidRDefault="00AD38EF" w:rsidP="00282741">
      <w:pPr>
        <w:pStyle w:val="Corpotesto"/>
        <w:spacing w:after="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BC5506">
        <w:rPr>
          <w:rFonts w:ascii="Calibri" w:hAnsi="Calibri"/>
          <w:b/>
          <w:sz w:val="22"/>
          <w:szCs w:val="22"/>
          <w:u w:val="single"/>
        </w:rPr>
        <w:t>Il presente bando vale come convocazione.</w:t>
      </w:r>
    </w:p>
    <w:p w14:paraId="03E62016" w14:textId="0FDA049D" w:rsidR="008F026E" w:rsidRPr="00BC5506" w:rsidRDefault="008F026E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E1AA059" w14:textId="1D658721" w:rsidR="00F1638F" w:rsidRPr="00BC5506" w:rsidRDefault="00F1638F" w:rsidP="00F1638F">
      <w:pPr>
        <w:pStyle w:val="Corpotesto"/>
        <w:spacing w:after="0"/>
        <w:jc w:val="both"/>
        <w:rPr>
          <w:rFonts w:ascii="Calibri" w:hAnsi="Calibri"/>
          <w:sz w:val="22"/>
          <w:szCs w:val="22"/>
        </w:rPr>
      </w:pPr>
      <w:r w:rsidRPr="00BC5506">
        <w:rPr>
          <w:rFonts w:ascii="Calibri" w:hAnsi="Calibri"/>
          <w:sz w:val="22"/>
          <w:szCs w:val="22"/>
        </w:rPr>
        <w:t xml:space="preserve">I candidati che non si presenteranno al colloquio nel luogo e nel giorno ed orario indicati, quale ne sia la causa, saranno esclusi dalla graduatoria. </w:t>
      </w:r>
    </w:p>
    <w:p w14:paraId="7E862CF4" w14:textId="171FC1AE" w:rsidR="00F1638F" w:rsidRPr="00BC5506" w:rsidRDefault="00F1638F" w:rsidP="00F1638F">
      <w:pPr>
        <w:pStyle w:val="Corpotesto"/>
        <w:spacing w:after="0"/>
        <w:jc w:val="both"/>
        <w:rPr>
          <w:rFonts w:ascii="Calibri" w:hAnsi="Calibri"/>
          <w:sz w:val="22"/>
          <w:szCs w:val="22"/>
        </w:rPr>
      </w:pPr>
    </w:p>
    <w:p w14:paraId="3855EE54" w14:textId="293D7F69" w:rsidR="00CE28F6" w:rsidRPr="00BC5506" w:rsidRDefault="00CE28F6" w:rsidP="00F1638F">
      <w:pPr>
        <w:pStyle w:val="Corpotesto"/>
        <w:spacing w:after="0"/>
        <w:jc w:val="both"/>
        <w:rPr>
          <w:rFonts w:ascii="Calibri" w:hAnsi="Calibri"/>
          <w:sz w:val="22"/>
          <w:szCs w:val="22"/>
        </w:rPr>
      </w:pPr>
      <w:r w:rsidRPr="00BC5506">
        <w:rPr>
          <w:rFonts w:ascii="Calibri" w:hAnsi="Calibri"/>
          <w:sz w:val="22"/>
          <w:szCs w:val="22"/>
        </w:rPr>
        <w:t>Il colloquio si svolgerà in lingua italiana e inglese.</w:t>
      </w:r>
    </w:p>
    <w:p w14:paraId="374DAD25" w14:textId="77777777" w:rsidR="00CE28F6" w:rsidRPr="00BC5506" w:rsidRDefault="00CE28F6" w:rsidP="00F1638F">
      <w:pPr>
        <w:pStyle w:val="Corpotesto"/>
        <w:spacing w:after="0"/>
        <w:jc w:val="both"/>
        <w:rPr>
          <w:rFonts w:ascii="Calibri" w:hAnsi="Calibri"/>
          <w:sz w:val="22"/>
          <w:szCs w:val="22"/>
        </w:rPr>
      </w:pPr>
    </w:p>
    <w:p w14:paraId="7C777670" w14:textId="77777777" w:rsidR="00F1638F" w:rsidRPr="00BC5506" w:rsidRDefault="00F1638F" w:rsidP="00F1638F">
      <w:pPr>
        <w:pStyle w:val="Corpotesto"/>
        <w:spacing w:after="0"/>
        <w:jc w:val="both"/>
        <w:rPr>
          <w:rFonts w:ascii="Calibri" w:hAnsi="Calibri"/>
          <w:sz w:val="22"/>
          <w:szCs w:val="22"/>
        </w:rPr>
      </w:pPr>
      <w:r w:rsidRPr="00BC5506">
        <w:rPr>
          <w:rFonts w:ascii="Calibri" w:hAnsi="Calibri"/>
          <w:sz w:val="22"/>
          <w:szCs w:val="22"/>
        </w:rPr>
        <w:t>In caso di parità di punteggio tra due o più candidati, costituisce titolo di preferenza la più giovane età.</w:t>
      </w:r>
    </w:p>
    <w:p w14:paraId="58AA736A" w14:textId="77777777" w:rsidR="00F1638F" w:rsidRPr="00BC5506" w:rsidRDefault="00F1638F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FF0C52F" w14:textId="77777777" w:rsidR="000F56E0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 5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b/>
          <w:sz w:val="22"/>
          <w:szCs w:val="22"/>
        </w:rPr>
        <w:t>INCOMPATIBILITÀ</w:t>
      </w:r>
    </w:p>
    <w:p w14:paraId="796C3942" w14:textId="77777777" w:rsidR="00B132D0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L’assegno è incompatibile con la fruizione di un altro assegno ex DM 198/2003</w:t>
      </w:r>
      <w:r w:rsidR="006C2AF6" w:rsidRPr="00BC5506">
        <w:rPr>
          <w:rFonts w:asciiTheme="minorHAnsi" w:hAnsiTheme="minorHAnsi" w:cstheme="minorHAnsi"/>
          <w:sz w:val="22"/>
          <w:szCs w:val="22"/>
        </w:rPr>
        <w:t>,</w:t>
      </w:r>
      <w:r w:rsidR="007F1EF0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sz w:val="22"/>
          <w:szCs w:val="22"/>
        </w:rPr>
        <w:t>con un contratto di docenza</w:t>
      </w:r>
      <w:r w:rsidR="006C2AF6" w:rsidRPr="00BC5506">
        <w:rPr>
          <w:rFonts w:asciiTheme="minorHAnsi" w:hAnsiTheme="minorHAnsi" w:cstheme="minorHAnsi"/>
          <w:sz w:val="22"/>
          <w:szCs w:val="22"/>
        </w:rPr>
        <w:t xml:space="preserve"> e con </w:t>
      </w:r>
      <w:r w:rsidRPr="00BC5506">
        <w:rPr>
          <w:rFonts w:asciiTheme="minorHAnsi" w:hAnsiTheme="minorHAnsi" w:cstheme="minorHAnsi"/>
          <w:sz w:val="22"/>
          <w:szCs w:val="22"/>
        </w:rPr>
        <w:t>un contratto di tutorato stipulato ai sensi dell’art.10) del Regolamento per la disciplina dei Professori a Contratto</w:t>
      </w:r>
      <w:r w:rsidR="00B132D0" w:rsidRPr="00BC5506">
        <w:rPr>
          <w:rFonts w:asciiTheme="minorHAnsi" w:hAnsiTheme="minorHAnsi" w:cstheme="minorHAnsi"/>
          <w:sz w:val="22"/>
          <w:szCs w:val="22"/>
        </w:rPr>
        <w:t>.</w:t>
      </w:r>
    </w:p>
    <w:p w14:paraId="47DD8FBD" w14:textId="67F85CAB" w:rsidR="00A8351C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L’incompatibilità si determina con riferimento all’anno accademico di assegnazione/conferimento.</w:t>
      </w:r>
    </w:p>
    <w:p w14:paraId="3E07FE3D" w14:textId="77777777" w:rsidR="00297818" w:rsidRPr="00BC5506" w:rsidRDefault="00297818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9E01BC1" w14:textId="77777777" w:rsidR="006C2AF6" w:rsidRPr="00BC5506" w:rsidRDefault="006C2AF6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Qualora il vincitore dell’assegno sia anche vincitore del concorso per le collaborazioni a tempo parziale (cd. 150 ore) potrà fruirne a condizione che le attività non siano svolte contemporaneamente e comunque nel rispetto dei termini temporali stabiliti e delle esigenze delle strutture.</w:t>
      </w:r>
    </w:p>
    <w:p w14:paraId="459589A3" w14:textId="3984B571" w:rsidR="000872A9" w:rsidRPr="00BC5506" w:rsidRDefault="000872A9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7D70D2B" w14:textId="77777777" w:rsidR="00CE28F6" w:rsidRPr="00BC5506" w:rsidRDefault="00CE28F6" w:rsidP="00CE28F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L’assegno di tutorato è compatibile con la fruizione delle borse di studio regionali ER.GO.</w:t>
      </w:r>
    </w:p>
    <w:p w14:paraId="33318911" w14:textId="77777777" w:rsidR="00CE28F6" w:rsidRPr="00BC5506" w:rsidRDefault="00CE28F6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4CE19D8" w14:textId="77777777" w:rsidR="000F56E0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</w:t>
      </w:r>
      <w:r w:rsidR="000872A9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RINNOVO</w:t>
      </w:r>
    </w:p>
    <w:p w14:paraId="41C22EF6" w14:textId="77777777" w:rsidR="002E541F" w:rsidRPr="00BC5506" w:rsidRDefault="003B5E18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L’</w:t>
      </w:r>
      <w:r w:rsidR="00A8351C" w:rsidRPr="00BC5506">
        <w:rPr>
          <w:rFonts w:asciiTheme="minorHAnsi" w:hAnsiTheme="minorHAnsi" w:cstheme="minorHAnsi"/>
          <w:sz w:val="22"/>
          <w:szCs w:val="22"/>
        </w:rPr>
        <w:t>assegn</w:t>
      </w:r>
      <w:r w:rsidRPr="00BC5506">
        <w:rPr>
          <w:rFonts w:asciiTheme="minorHAnsi" w:hAnsiTheme="minorHAnsi" w:cstheme="minorHAnsi"/>
          <w:sz w:val="22"/>
          <w:szCs w:val="22"/>
        </w:rPr>
        <w:t>o</w:t>
      </w:r>
      <w:r w:rsidR="00A8351C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2E541F" w:rsidRPr="00BC5506">
        <w:rPr>
          <w:rFonts w:asciiTheme="minorHAnsi" w:hAnsiTheme="minorHAnsi" w:cstheme="minorHAnsi"/>
          <w:sz w:val="22"/>
          <w:szCs w:val="22"/>
        </w:rPr>
        <w:t xml:space="preserve">di tutorato </w:t>
      </w:r>
      <w:r w:rsidRPr="00BC5506">
        <w:rPr>
          <w:rFonts w:asciiTheme="minorHAnsi" w:hAnsiTheme="minorHAnsi" w:cstheme="minorHAnsi"/>
          <w:sz w:val="22"/>
          <w:szCs w:val="22"/>
        </w:rPr>
        <w:t xml:space="preserve">può essere </w:t>
      </w:r>
      <w:r w:rsidR="00A8351C" w:rsidRPr="00BC5506">
        <w:rPr>
          <w:rFonts w:asciiTheme="minorHAnsi" w:hAnsiTheme="minorHAnsi" w:cstheme="minorHAnsi"/>
          <w:sz w:val="22"/>
          <w:szCs w:val="22"/>
        </w:rPr>
        <w:t>rinnovat</w:t>
      </w:r>
      <w:r w:rsidRPr="00BC5506">
        <w:rPr>
          <w:rFonts w:asciiTheme="minorHAnsi" w:hAnsiTheme="minorHAnsi" w:cstheme="minorHAnsi"/>
          <w:sz w:val="22"/>
          <w:szCs w:val="22"/>
        </w:rPr>
        <w:t>o</w:t>
      </w:r>
      <w:r w:rsidR="00A8351C" w:rsidRPr="00BC5506">
        <w:rPr>
          <w:rFonts w:asciiTheme="minorHAnsi" w:hAnsiTheme="minorHAnsi" w:cstheme="minorHAnsi"/>
          <w:sz w:val="22"/>
          <w:szCs w:val="22"/>
        </w:rPr>
        <w:t xml:space="preserve"> per un secondo anno ai tutor che</w:t>
      </w:r>
      <w:r w:rsidRPr="00BC5506">
        <w:rPr>
          <w:rFonts w:asciiTheme="minorHAnsi" w:hAnsiTheme="minorHAnsi" w:cstheme="minorHAnsi"/>
          <w:sz w:val="22"/>
          <w:szCs w:val="22"/>
        </w:rPr>
        <w:t xml:space="preserve"> nell’</w:t>
      </w:r>
      <w:r w:rsidR="000872A9" w:rsidRPr="00BC5506">
        <w:rPr>
          <w:rFonts w:asciiTheme="minorHAnsi" w:hAnsiTheme="minorHAnsi" w:cstheme="minorHAnsi"/>
          <w:sz w:val="22"/>
          <w:szCs w:val="22"/>
        </w:rPr>
        <w:t>A</w:t>
      </w:r>
      <w:r w:rsidRPr="00BC5506">
        <w:rPr>
          <w:rFonts w:asciiTheme="minorHAnsi" w:hAnsiTheme="minorHAnsi" w:cstheme="minorHAnsi"/>
          <w:sz w:val="22"/>
          <w:szCs w:val="22"/>
        </w:rPr>
        <w:t xml:space="preserve">nno </w:t>
      </w:r>
      <w:r w:rsidR="000872A9" w:rsidRPr="00BC5506">
        <w:rPr>
          <w:rFonts w:asciiTheme="minorHAnsi" w:hAnsiTheme="minorHAnsi" w:cstheme="minorHAnsi"/>
          <w:sz w:val="22"/>
          <w:szCs w:val="22"/>
        </w:rPr>
        <w:t>A</w:t>
      </w:r>
      <w:r w:rsidRPr="00BC5506">
        <w:rPr>
          <w:rFonts w:asciiTheme="minorHAnsi" w:hAnsiTheme="minorHAnsi" w:cstheme="minorHAnsi"/>
          <w:sz w:val="22"/>
          <w:szCs w:val="22"/>
        </w:rPr>
        <w:t>ccademico di riferimento siano in possesso dei requisiti soggettivi di cui all’art.</w:t>
      </w:r>
      <w:r w:rsidR="000872A9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sz w:val="22"/>
          <w:szCs w:val="22"/>
        </w:rPr>
        <w:t>2)</w:t>
      </w:r>
      <w:r w:rsidR="002E541F" w:rsidRPr="00BC5506">
        <w:rPr>
          <w:rFonts w:asciiTheme="minorHAnsi" w:hAnsiTheme="minorHAnsi" w:cstheme="minorHAnsi"/>
          <w:sz w:val="22"/>
          <w:szCs w:val="22"/>
        </w:rPr>
        <w:t>.</w:t>
      </w:r>
    </w:p>
    <w:p w14:paraId="519075BF" w14:textId="77777777" w:rsidR="000872A9" w:rsidRPr="00BC5506" w:rsidRDefault="000872A9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E020D2F" w14:textId="77777777" w:rsidR="000F56E0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lastRenderedPageBreak/>
        <w:t>ART.</w:t>
      </w:r>
      <w:r w:rsidR="000872A9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8D7" w:rsidRPr="00BC550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NOMINA VINCITORI</w:t>
      </w:r>
    </w:p>
    <w:p w14:paraId="1FC09406" w14:textId="65D9346A" w:rsidR="00A8351C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La nomina de</w:t>
      </w:r>
      <w:r w:rsidR="00B132D0" w:rsidRPr="00BC5506">
        <w:rPr>
          <w:rFonts w:asciiTheme="minorHAnsi" w:hAnsiTheme="minorHAnsi" w:cstheme="minorHAnsi"/>
          <w:sz w:val="22"/>
          <w:szCs w:val="22"/>
        </w:rPr>
        <w:t>i</w:t>
      </w:r>
      <w:r w:rsidRPr="00BC5506">
        <w:rPr>
          <w:rFonts w:asciiTheme="minorHAnsi" w:hAnsiTheme="minorHAnsi" w:cstheme="minorHAnsi"/>
          <w:sz w:val="22"/>
          <w:szCs w:val="22"/>
        </w:rPr>
        <w:t xml:space="preserve"> vincitor</w:t>
      </w:r>
      <w:r w:rsidR="00B132D0" w:rsidRPr="00BC5506">
        <w:rPr>
          <w:rFonts w:asciiTheme="minorHAnsi" w:hAnsiTheme="minorHAnsi" w:cstheme="minorHAnsi"/>
          <w:sz w:val="22"/>
          <w:szCs w:val="22"/>
        </w:rPr>
        <w:t>i</w:t>
      </w:r>
      <w:r w:rsidRPr="00BC5506">
        <w:rPr>
          <w:rFonts w:asciiTheme="minorHAnsi" w:hAnsiTheme="minorHAnsi" w:cstheme="minorHAnsi"/>
          <w:sz w:val="22"/>
          <w:szCs w:val="22"/>
        </w:rPr>
        <w:t xml:space="preserve"> sarà disposta con provvedimento del</w:t>
      </w:r>
      <w:r w:rsidR="00F83A24" w:rsidRPr="00BC5506">
        <w:rPr>
          <w:rFonts w:asciiTheme="minorHAnsi" w:hAnsiTheme="minorHAnsi" w:cstheme="minorHAnsi"/>
          <w:sz w:val="22"/>
          <w:szCs w:val="22"/>
        </w:rPr>
        <w:t>la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Dirigente del</w:t>
      </w:r>
      <w:r w:rsidR="00F14CAB" w:rsidRPr="00BC5506">
        <w:rPr>
          <w:rFonts w:asciiTheme="minorHAnsi" w:hAnsiTheme="minorHAnsi" w:cstheme="minorHAnsi"/>
          <w:sz w:val="22"/>
          <w:szCs w:val="22"/>
        </w:rPr>
        <w:t xml:space="preserve">l’Area di </w:t>
      </w:r>
      <w:r w:rsidR="000872A9" w:rsidRPr="00BC5506">
        <w:rPr>
          <w:rFonts w:asciiTheme="minorHAnsi" w:hAnsiTheme="minorHAnsi" w:cstheme="minorHAnsi"/>
          <w:sz w:val="22"/>
          <w:szCs w:val="22"/>
        </w:rPr>
        <w:t xml:space="preserve">Campus Cesena e Forlì </w:t>
      </w:r>
      <w:r w:rsidRPr="00BC5506">
        <w:rPr>
          <w:rFonts w:asciiTheme="minorHAnsi" w:hAnsiTheme="minorHAnsi" w:cstheme="minorHAnsi"/>
          <w:sz w:val="22"/>
          <w:szCs w:val="22"/>
        </w:rPr>
        <w:t>in base alla graduatoria di merito formulata dalla Commissione giudicatrice</w:t>
      </w:r>
      <w:r w:rsidR="002E541F" w:rsidRPr="00BC5506">
        <w:rPr>
          <w:rFonts w:asciiTheme="minorHAnsi" w:hAnsiTheme="minorHAnsi" w:cstheme="minorHAnsi"/>
          <w:sz w:val="22"/>
          <w:szCs w:val="22"/>
        </w:rPr>
        <w:t>, previa verifica dell</w:t>
      </w:r>
      <w:r w:rsidR="006778FB" w:rsidRPr="00BC5506">
        <w:rPr>
          <w:rFonts w:asciiTheme="minorHAnsi" w:hAnsiTheme="minorHAnsi" w:cstheme="minorHAnsi"/>
          <w:sz w:val="22"/>
          <w:szCs w:val="22"/>
        </w:rPr>
        <w:t>’avvenuta iscrizione all’</w:t>
      </w:r>
      <w:r w:rsidR="000872A9" w:rsidRPr="00BC5506">
        <w:rPr>
          <w:rFonts w:asciiTheme="minorHAnsi" w:hAnsiTheme="minorHAnsi" w:cstheme="minorHAnsi"/>
          <w:sz w:val="22"/>
          <w:szCs w:val="22"/>
        </w:rPr>
        <w:t>A</w:t>
      </w:r>
      <w:r w:rsidR="006778FB" w:rsidRPr="00BC5506">
        <w:rPr>
          <w:rFonts w:asciiTheme="minorHAnsi" w:hAnsiTheme="minorHAnsi" w:cstheme="minorHAnsi"/>
          <w:sz w:val="22"/>
          <w:szCs w:val="22"/>
        </w:rPr>
        <w:t xml:space="preserve">nno </w:t>
      </w:r>
      <w:r w:rsidR="000872A9" w:rsidRPr="00BC5506">
        <w:rPr>
          <w:rFonts w:asciiTheme="minorHAnsi" w:hAnsiTheme="minorHAnsi" w:cstheme="minorHAnsi"/>
          <w:sz w:val="22"/>
          <w:szCs w:val="22"/>
        </w:rPr>
        <w:t>A</w:t>
      </w:r>
      <w:r w:rsidR="006778FB" w:rsidRPr="00BC5506">
        <w:rPr>
          <w:rFonts w:asciiTheme="minorHAnsi" w:hAnsiTheme="minorHAnsi" w:cstheme="minorHAnsi"/>
          <w:sz w:val="22"/>
          <w:szCs w:val="22"/>
        </w:rPr>
        <w:t xml:space="preserve">ccademico </w:t>
      </w:r>
      <w:r w:rsidR="00310EF5" w:rsidRPr="00BC5506">
        <w:rPr>
          <w:rFonts w:asciiTheme="minorHAnsi" w:hAnsiTheme="minorHAnsi" w:cstheme="minorHAnsi"/>
          <w:sz w:val="22"/>
          <w:szCs w:val="22"/>
        </w:rPr>
        <w:t>2019</w:t>
      </w:r>
      <w:r w:rsidR="008D2FEB" w:rsidRPr="00BC5506">
        <w:rPr>
          <w:rFonts w:asciiTheme="minorHAnsi" w:hAnsiTheme="minorHAnsi" w:cstheme="minorHAnsi"/>
          <w:sz w:val="22"/>
          <w:szCs w:val="22"/>
        </w:rPr>
        <w:t>/</w:t>
      </w:r>
      <w:r w:rsidR="000872A9" w:rsidRPr="00BC5506">
        <w:rPr>
          <w:rFonts w:asciiTheme="minorHAnsi" w:hAnsiTheme="minorHAnsi" w:cstheme="minorHAnsi"/>
          <w:sz w:val="22"/>
          <w:szCs w:val="22"/>
        </w:rPr>
        <w:t>20</w:t>
      </w:r>
      <w:r w:rsidR="00310EF5" w:rsidRPr="00BC5506">
        <w:rPr>
          <w:rFonts w:asciiTheme="minorHAnsi" w:hAnsiTheme="minorHAnsi" w:cstheme="minorHAnsi"/>
          <w:sz w:val="22"/>
          <w:szCs w:val="22"/>
        </w:rPr>
        <w:t>20</w:t>
      </w:r>
      <w:r w:rsidR="00514C42" w:rsidRPr="00BC5506">
        <w:rPr>
          <w:rFonts w:asciiTheme="minorHAnsi" w:hAnsiTheme="minorHAnsi" w:cstheme="minorHAnsi"/>
          <w:sz w:val="22"/>
          <w:szCs w:val="22"/>
        </w:rPr>
        <w:t xml:space="preserve"> e dell’insussistenza di cause di incompatibilità</w:t>
      </w:r>
      <w:r w:rsidR="006D213A" w:rsidRPr="00BC5506">
        <w:rPr>
          <w:rFonts w:asciiTheme="minorHAnsi" w:hAnsiTheme="minorHAnsi" w:cstheme="minorHAnsi"/>
          <w:sz w:val="22"/>
          <w:szCs w:val="22"/>
        </w:rPr>
        <w:t xml:space="preserve"> da parte dell’Ufficio borse di studio</w:t>
      </w:r>
      <w:r w:rsidRPr="00BC5506">
        <w:rPr>
          <w:rFonts w:asciiTheme="minorHAnsi" w:hAnsiTheme="minorHAnsi" w:cstheme="minorHAnsi"/>
          <w:sz w:val="22"/>
          <w:szCs w:val="22"/>
        </w:rPr>
        <w:t>.</w:t>
      </w:r>
    </w:p>
    <w:p w14:paraId="58BCBB9F" w14:textId="6B3D6DA6" w:rsidR="00B53174" w:rsidRPr="00BC5506" w:rsidRDefault="00B53174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La graduatoria sarà disponibile ai candidati accedendo all’applicativo “</w:t>
      </w:r>
      <w:r w:rsidR="00834466" w:rsidRPr="00BC5506">
        <w:rPr>
          <w:rFonts w:asciiTheme="minorHAnsi" w:hAnsiTheme="minorHAnsi" w:cstheme="minorHAnsi"/>
          <w:sz w:val="22"/>
          <w:szCs w:val="22"/>
        </w:rPr>
        <w:t>Studenti O</w:t>
      </w:r>
      <w:r w:rsidRPr="00BC5506">
        <w:rPr>
          <w:rFonts w:asciiTheme="minorHAnsi" w:hAnsiTheme="minorHAnsi" w:cstheme="minorHAnsi"/>
          <w:sz w:val="22"/>
          <w:szCs w:val="22"/>
        </w:rPr>
        <w:t>nline”</w:t>
      </w:r>
      <w:r w:rsidR="00834466" w:rsidRPr="00BC5506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="00834466" w:rsidRPr="00BC5506">
          <w:rPr>
            <w:rStyle w:val="Collegamentoipertestuale"/>
            <w:rFonts w:asciiTheme="minorHAnsi" w:hAnsiTheme="minorHAnsi" w:cstheme="minorHAnsi"/>
            <w:sz w:val="22"/>
            <w:szCs w:val="22"/>
          </w:rPr>
          <w:t>www.studenti.unibo.it</w:t>
        </w:r>
      </w:hyperlink>
      <w:r w:rsidR="00834466" w:rsidRPr="00BC5506">
        <w:rPr>
          <w:rFonts w:asciiTheme="minorHAnsi" w:hAnsiTheme="minorHAnsi" w:cstheme="minorHAnsi"/>
          <w:sz w:val="22"/>
          <w:szCs w:val="22"/>
        </w:rPr>
        <w:t xml:space="preserve">, entrando nel dettaglio della domanda di partecipazione. </w:t>
      </w:r>
    </w:p>
    <w:p w14:paraId="39FB7CC0" w14:textId="148B1DDF" w:rsidR="00A8351C" w:rsidRPr="00BC5506" w:rsidRDefault="006778FB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A</w:t>
      </w:r>
      <w:r w:rsidR="00B132D0" w:rsidRPr="00BC5506">
        <w:rPr>
          <w:rFonts w:asciiTheme="minorHAnsi" w:hAnsiTheme="minorHAnsi" w:cstheme="minorHAnsi"/>
          <w:sz w:val="22"/>
          <w:szCs w:val="22"/>
        </w:rPr>
        <w:t>i vincitori</w:t>
      </w:r>
      <w:r w:rsidRPr="00BC5506">
        <w:rPr>
          <w:rFonts w:asciiTheme="minorHAnsi" w:hAnsiTheme="minorHAnsi" w:cstheme="minorHAnsi"/>
          <w:sz w:val="22"/>
          <w:szCs w:val="22"/>
        </w:rPr>
        <w:t xml:space="preserve"> sarà data comunicazione della nomina</w:t>
      </w:r>
      <w:r w:rsidR="00834466" w:rsidRPr="00BC5506">
        <w:rPr>
          <w:rFonts w:asciiTheme="minorHAnsi" w:hAnsiTheme="minorHAnsi" w:cstheme="minorHAnsi"/>
          <w:sz w:val="22"/>
          <w:szCs w:val="22"/>
        </w:rPr>
        <w:t xml:space="preserve"> esclusivamente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834466" w:rsidRPr="00BC5506">
        <w:rPr>
          <w:rFonts w:asciiTheme="minorHAnsi" w:hAnsiTheme="minorHAnsi" w:cstheme="minorHAnsi"/>
          <w:sz w:val="22"/>
          <w:szCs w:val="22"/>
        </w:rPr>
        <w:t xml:space="preserve">attraverso l’invio </w:t>
      </w:r>
      <w:r w:rsidR="002F0048" w:rsidRPr="00BC5506">
        <w:rPr>
          <w:rFonts w:asciiTheme="minorHAnsi" w:hAnsiTheme="minorHAnsi" w:cstheme="minorHAnsi"/>
          <w:sz w:val="22"/>
          <w:szCs w:val="22"/>
        </w:rPr>
        <w:t>e-mail</w:t>
      </w:r>
      <w:r w:rsidR="00834466" w:rsidRPr="00BC5506">
        <w:rPr>
          <w:rFonts w:asciiTheme="minorHAnsi" w:hAnsiTheme="minorHAnsi" w:cstheme="minorHAnsi"/>
          <w:sz w:val="22"/>
          <w:szCs w:val="22"/>
        </w:rPr>
        <w:t xml:space="preserve">, </w:t>
      </w:r>
      <w:r w:rsidR="002F0048" w:rsidRPr="00BC5506">
        <w:rPr>
          <w:rFonts w:asciiTheme="minorHAnsi" w:hAnsiTheme="minorHAnsi" w:cstheme="minorHAnsi"/>
          <w:sz w:val="22"/>
          <w:szCs w:val="22"/>
        </w:rPr>
        <w:t>all’indirizzo istituzionale dello studente @studio.unibo.it</w:t>
      </w:r>
      <w:r w:rsidR="00834466" w:rsidRPr="00BC5506">
        <w:rPr>
          <w:rFonts w:asciiTheme="minorHAnsi" w:hAnsiTheme="minorHAnsi" w:cstheme="minorHAnsi"/>
          <w:sz w:val="22"/>
          <w:szCs w:val="22"/>
        </w:rPr>
        <w:t xml:space="preserve"> assieme alla documentazione utile all’accettazione dell’assegno</w:t>
      </w:r>
      <w:r w:rsidR="002F0048" w:rsidRPr="00BC5506">
        <w:rPr>
          <w:rFonts w:asciiTheme="minorHAnsi" w:hAnsiTheme="minorHAnsi" w:cstheme="minorHAnsi"/>
          <w:sz w:val="22"/>
          <w:szCs w:val="22"/>
        </w:rPr>
        <w:t>.</w:t>
      </w:r>
    </w:p>
    <w:p w14:paraId="7FEDB207" w14:textId="77777777" w:rsidR="00514C42" w:rsidRPr="00BC5506" w:rsidRDefault="00514C42" w:rsidP="00F84FB6">
      <w:pPr>
        <w:pStyle w:val="Corpotesto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3C667" w14:textId="77777777" w:rsidR="000F56E0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</w:t>
      </w:r>
      <w:r w:rsidR="000872A9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58D7" w:rsidRPr="00BC550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ACCETTAZIONE</w:t>
      </w:r>
    </w:p>
    <w:p w14:paraId="436F5408" w14:textId="41C6467C" w:rsidR="00A8351C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Nel termine perentorio di </w:t>
      </w:r>
      <w:r w:rsidR="003F56D4" w:rsidRPr="00BC5506">
        <w:rPr>
          <w:rFonts w:asciiTheme="minorHAnsi" w:hAnsiTheme="minorHAnsi" w:cstheme="minorHAnsi"/>
          <w:b/>
          <w:sz w:val="22"/>
          <w:szCs w:val="22"/>
        </w:rPr>
        <w:t>cinque</w:t>
      </w:r>
      <w:r w:rsidRPr="00BC5506">
        <w:rPr>
          <w:rFonts w:asciiTheme="minorHAnsi" w:hAnsiTheme="minorHAnsi" w:cstheme="minorHAnsi"/>
          <w:b/>
          <w:sz w:val="22"/>
          <w:szCs w:val="22"/>
        </w:rPr>
        <w:t xml:space="preserve"> giorni</w:t>
      </w:r>
      <w:r w:rsidRPr="00BC5506">
        <w:rPr>
          <w:rFonts w:asciiTheme="minorHAnsi" w:hAnsiTheme="minorHAnsi" w:cstheme="minorHAnsi"/>
          <w:sz w:val="22"/>
          <w:szCs w:val="22"/>
        </w:rPr>
        <w:t xml:space="preserve"> dalla data della comunicazione</w:t>
      </w:r>
      <w:r w:rsidR="001B4D51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sz w:val="22"/>
          <w:szCs w:val="22"/>
        </w:rPr>
        <w:t xml:space="preserve">formale del conferimento dell’assegno, il vincitore dovrà far pervenire all’Amministrazione </w:t>
      </w:r>
      <w:r w:rsidR="000139BE">
        <w:rPr>
          <w:rFonts w:asciiTheme="minorHAnsi" w:hAnsiTheme="minorHAnsi" w:cstheme="minorHAnsi"/>
          <w:sz w:val="22"/>
          <w:szCs w:val="22"/>
        </w:rPr>
        <w:t>u</w:t>
      </w:r>
      <w:r w:rsidRPr="00BC5506">
        <w:rPr>
          <w:rFonts w:asciiTheme="minorHAnsi" w:hAnsiTheme="minorHAnsi" w:cstheme="minorHAnsi"/>
          <w:sz w:val="22"/>
          <w:szCs w:val="22"/>
        </w:rPr>
        <w:t>niversitaria, pena la decadenza, dichiarazione di accettare, senza riserve, l’assegno stesso, alle condizio</w:t>
      </w:r>
      <w:r w:rsidR="000872A9" w:rsidRPr="00BC5506">
        <w:rPr>
          <w:rFonts w:asciiTheme="minorHAnsi" w:hAnsiTheme="minorHAnsi" w:cstheme="minorHAnsi"/>
          <w:sz w:val="22"/>
          <w:szCs w:val="22"/>
        </w:rPr>
        <w:t>ni del bando di concorso.</w:t>
      </w:r>
    </w:p>
    <w:p w14:paraId="20F77EFD" w14:textId="77777777" w:rsidR="00AD6057" w:rsidRPr="00BC5506" w:rsidRDefault="00AD6057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Con detta dichiarazione il vincitore dovrà inoltre dare esplicita assicurazione, sotto la sua responsabilità, di non incorrere nelle incompatibilità previste dal presente bando.</w:t>
      </w:r>
    </w:p>
    <w:p w14:paraId="51CF7FB5" w14:textId="77777777" w:rsidR="000872A9" w:rsidRPr="00BC5506" w:rsidRDefault="000872A9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0632DC1" w14:textId="77777777" w:rsidR="000F56E0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</w:t>
      </w:r>
      <w:r w:rsidR="00BF58D7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RINUNCIA</w:t>
      </w:r>
    </w:p>
    <w:p w14:paraId="17DF0747" w14:textId="77777777" w:rsidR="00A8351C" w:rsidRPr="00BC5506" w:rsidRDefault="006778FB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Qualora </w:t>
      </w:r>
      <w:r w:rsidR="00A8351C" w:rsidRPr="00BC5506">
        <w:rPr>
          <w:rFonts w:asciiTheme="minorHAnsi" w:hAnsiTheme="minorHAnsi" w:cstheme="minorHAnsi"/>
          <w:sz w:val="22"/>
          <w:szCs w:val="22"/>
        </w:rPr>
        <w:t>il vincitore rinunci all’assegno</w:t>
      </w:r>
      <w:r w:rsidRPr="00BC5506">
        <w:rPr>
          <w:rFonts w:asciiTheme="minorHAnsi" w:hAnsiTheme="minorHAnsi" w:cstheme="minorHAnsi"/>
          <w:sz w:val="22"/>
          <w:szCs w:val="22"/>
        </w:rPr>
        <w:t xml:space="preserve"> dopo avere accettato ma </w:t>
      </w:r>
      <w:r w:rsidR="00A8351C" w:rsidRPr="00BC5506">
        <w:rPr>
          <w:rFonts w:asciiTheme="minorHAnsi" w:hAnsiTheme="minorHAnsi" w:cstheme="minorHAnsi"/>
          <w:sz w:val="22"/>
          <w:szCs w:val="22"/>
        </w:rPr>
        <w:t>prima dell’inizio dell’attività, l’assegno sarà messo a disposizione dei concorrenti idonei, secondo l’ordine della graduatoria.</w:t>
      </w:r>
    </w:p>
    <w:p w14:paraId="6226F12D" w14:textId="77777777" w:rsidR="00A8351C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Nel caso in cui l’assegnista rinunci successivamente, la parte di assegno residua potrà essere messa a disposizione del successivo in graduatoria, solo nel caso in cui il numero di ore rimasto da svolgere non sia inferiore a </w:t>
      </w:r>
      <w:r w:rsidR="006778FB" w:rsidRPr="00BC5506">
        <w:rPr>
          <w:rFonts w:asciiTheme="minorHAnsi" w:hAnsiTheme="minorHAnsi" w:cstheme="minorHAnsi"/>
          <w:sz w:val="22"/>
          <w:szCs w:val="22"/>
        </w:rPr>
        <w:t>1</w:t>
      </w:r>
      <w:r w:rsidR="00514C42" w:rsidRPr="00BC5506">
        <w:rPr>
          <w:rFonts w:asciiTheme="minorHAnsi" w:hAnsiTheme="minorHAnsi" w:cstheme="minorHAnsi"/>
          <w:sz w:val="22"/>
          <w:szCs w:val="22"/>
        </w:rPr>
        <w:t>0</w:t>
      </w:r>
      <w:r w:rsidR="006778FB" w:rsidRPr="00BC5506">
        <w:rPr>
          <w:rFonts w:asciiTheme="minorHAnsi" w:hAnsiTheme="minorHAnsi" w:cstheme="minorHAnsi"/>
          <w:sz w:val="22"/>
          <w:szCs w:val="22"/>
        </w:rPr>
        <w:t>0</w:t>
      </w:r>
      <w:r w:rsidRPr="00BC5506">
        <w:rPr>
          <w:rFonts w:asciiTheme="minorHAnsi" w:hAnsiTheme="minorHAnsi" w:cstheme="minorHAnsi"/>
          <w:sz w:val="22"/>
          <w:szCs w:val="22"/>
        </w:rPr>
        <w:t>.</w:t>
      </w:r>
    </w:p>
    <w:p w14:paraId="0AFF4902" w14:textId="0569CA0A" w:rsidR="000872A9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La rinuncia deve essere comunicata per iscritto, con almeno </w:t>
      </w:r>
      <w:r w:rsidR="008F026E" w:rsidRPr="00BC5506">
        <w:rPr>
          <w:rFonts w:asciiTheme="minorHAnsi" w:hAnsiTheme="minorHAnsi" w:cstheme="minorHAnsi"/>
          <w:sz w:val="22"/>
          <w:szCs w:val="22"/>
        </w:rPr>
        <w:t>10</w:t>
      </w:r>
      <w:r w:rsidRPr="00BC5506">
        <w:rPr>
          <w:rFonts w:asciiTheme="minorHAnsi" w:hAnsiTheme="minorHAnsi" w:cstheme="minorHAnsi"/>
          <w:sz w:val="22"/>
          <w:szCs w:val="22"/>
        </w:rPr>
        <w:t xml:space="preserve"> giorni di anticipo, </w:t>
      </w:r>
      <w:r w:rsidR="00514C42" w:rsidRPr="00BC5506">
        <w:rPr>
          <w:rFonts w:asciiTheme="minorHAnsi" w:hAnsiTheme="minorHAnsi" w:cstheme="minorHAnsi"/>
          <w:sz w:val="22"/>
          <w:szCs w:val="22"/>
        </w:rPr>
        <w:t>al</w:t>
      </w:r>
      <w:r w:rsidR="000872A9" w:rsidRPr="00BC5506">
        <w:rPr>
          <w:rFonts w:asciiTheme="minorHAnsi" w:hAnsiTheme="minorHAnsi" w:cstheme="minorHAnsi"/>
          <w:sz w:val="22"/>
          <w:szCs w:val="22"/>
        </w:rPr>
        <w:t xml:space="preserve">l’indirizzo e-mail </w:t>
      </w:r>
      <w:r w:rsidR="004C3F51" w:rsidRPr="00BC5506">
        <w:rPr>
          <w:rStyle w:val="Collegamentoipertestuale"/>
          <w:rFonts w:asciiTheme="minorHAnsi" w:hAnsiTheme="minorHAnsi" w:cstheme="minorHAnsi"/>
          <w:sz w:val="22"/>
          <w:szCs w:val="22"/>
        </w:rPr>
        <w:t>campuscesena.uri@unibo.it</w:t>
      </w:r>
    </w:p>
    <w:p w14:paraId="7EA0764A" w14:textId="77777777" w:rsidR="00514C42" w:rsidRPr="00BC5506" w:rsidRDefault="00514C42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CE6E74C" w14:textId="77777777" w:rsidR="000F56E0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</w:t>
      </w:r>
      <w:r w:rsidR="000872A9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C550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F58D7" w:rsidRPr="00BC550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778FB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-</w:t>
      </w:r>
      <w:r w:rsidR="006778FB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DECADENZA</w:t>
      </w:r>
    </w:p>
    <w:p w14:paraId="71443688" w14:textId="77777777" w:rsidR="006778FB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L’assegnista decade dal godimento del suddetto beneficio qualora si verifichi uno dei seguenti casi:</w:t>
      </w:r>
    </w:p>
    <w:p w14:paraId="60ECFD36" w14:textId="77777777" w:rsidR="00A8351C" w:rsidRPr="00BC5506" w:rsidRDefault="00A8351C" w:rsidP="004D5C37">
      <w:pPr>
        <w:pStyle w:val="Corpotesto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rinuncia agli studi;</w:t>
      </w:r>
    </w:p>
    <w:p w14:paraId="7EBAD98E" w14:textId="38699D0A" w:rsidR="00A8351C" w:rsidRPr="00BC5506" w:rsidRDefault="00A8351C" w:rsidP="004D5C37">
      <w:pPr>
        <w:pStyle w:val="Corpotesto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trasferimento presso altro Ateneo</w:t>
      </w:r>
      <w:r w:rsidR="00D6373A" w:rsidRPr="00BC5506">
        <w:rPr>
          <w:rFonts w:asciiTheme="minorHAnsi" w:hAnsiTheme="minorHAnsi" w:cstheme="minorHAnsi"/>
          <w:sz w:val="22"/>
          <w:szCs w:val="22"/>
        </w:rPr>
        <w:t>;</w:t>
      </w:r>
    </w:p>
    <w:p w14:paraId="61390DBA" w14:textId="77777777" w:rsidR="00021417" w:rsidRPr="00BC5506" w:rsidRDefault="00021417" w:rsidP="004D5C37">
      <w:pPr>
        <w:pStyle w:val="Corpotesto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perdita dello status di studente per avvenuto conseguimento del titolo di studio.</w:t>
      </w:r>
    </w:p>
    <w:p w14:paraId="64D07D32" w14:textId="77777777" w:rsidR="00A8351C" w:rsidRPr="00BC5506" w:rsidRDefault="006778FB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La decadenza può essere disposta inoltre</w:t>
      </w:r>
      <w:r w:rsidR="003B5E18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A8351C" w:rsidRPr="00BC5506">
        <w:rPr>
          <w:rFonts w:asciiTheme="minorHAnsi" w:hAnsiTheme="minorHAnsi" w:cstheme="minorHAnsi"/>
          <w:sz w:val="22"/>
          <w:szCs w:val="22"/>
        </w:rPr>
        <w:t>nell’ipotesi in cui si renda responsabile di gravi mancanze e/o non dia prova di possedere sufficiente attitudine.</w:t>
      </w:r>
    </w:p>
    <w:p w14:paraId="2D5FE532" w14:textId="222C6237" w:rsidR="00A8351C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La decadenza dall’assegno sarà dichiarata con </w:t>
      </w:r>
      <w:r w:rsidR="006778FB" w:rsidRPr="00BC5506">
        <w:rPr>
          <w:rFonts w:asciiTheme="minorHAnsi" w:hAnsiTheme="minorHAnsi" w:cstheme="minorHAnsi"/>
          <w:sz w:val="22"/>
          <w:szCs w:val="22"/>
        </w:rPr>
        <w:t>provvedimento del</w:t>
      </w:r>
      <w:r w:rsidR="009E520F" w:rsidRPr="00BC5506">
        <w:rPr>
          <w:rFonts w:asciiTheme="minorHAnsi" w:hAnsiTheme="minorHAnsi" w:cstheme="minorHAnsi"/>
          <w:sz w:val="22"/>
          <w:szCs w:val="22"/>
        </w:rPr>
        <w:t>la</w:t>
      </w:r>
      <w:r w:rsidR="006778FB"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Dirigente del</w:t>
      </w:r>
      <w:r w:rsidR="00F14CAB" w:rsidRPr="00BC5506">
        <w:rPr>
          <w:rFonts w:asciiTheme="minorHAnsi" w:hAnsiTheme="minorHAnsi" w:cstheme="minorHAnsi"/>
          <w:sz w:val="22"/>
          <w:szCs w:val="22"/>
        </w:rPr>
        <w:t>l’Area di</w:t>
      </w:r>
      <w:r w:rsidR="000872A9" w:rsidRPr="00BC5506">
        <w:rPr>
          <w:rFonts w:asciiTheme="minorHAnsi" w:hAnsiTheme="minorHAnsi" w:cstheme="minorHAnsi"/>
          <w:sz w:val="22"/>
          <w:szCs w:val="22"/>
        </w:rPr>
        <w:t xml:space="preserve"> Campus Cesena e Forlì.</w:t>
      </w:r>
    </w:p>
    <w:p w14:paraId="52E87692" w14:textId="77777777" w:rsidR="000872A9" w:rsidRPr="00BC5506" w:rsidRDefault="000872A9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B199CDA" w14:textId="77777777" w:rsidR="000F56E0" w:rsidRPr="00BC5506" w:rsidRDefault="006E4A41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</w:t>
      </w:r>
      <w:r w:rsidR="00BF58D7" w:rsidRPr="00BC5506">
        <w:rPr>
          <w:rFonts w:asciiTheme="minorHAnsi" w:hAnsiTheme="minorHAnsi" w:cstheme="minorHAnsi"/>
          <w:b/>
          <w:bCs/>
          <w:sz w:val="22"/>
          <w:szCs w:val="22"/>
        </w:rPr>
        <w:t xml:space="preserve"> 11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872A9" w:rsidRPr="00BC5506">
        <w:rPr>
          <w:rFonts w:asciiTheme="minorHAnsi" w:hAnsiTheme="minorHAnsi" w:cstheme="minorHAnsi"/>
          <w:sz w:val="22"/>
          <w:szCs w:val="22"/>
        </w:rPr>
        <w:t>-</w:t>
      </w:r>
      <w:r w:rsidRPr="00BC5506">
        <w:rPr>
          <w:rFonts w:asciiTheme="minorHAnsi" w:hAnsiTheme="minorHAnsi" w:cstheme="minorHAnsi"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LIQUIDAZIONE</w:t>
      </w:r>
    </w:p>
    <w:p w14:paraId="60A31A8E" w14:textId="174B9160" w:rsidR="006E4A41" w:rsidRPr="00BC5506" w:rsidRDefault="006E4A41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L’assegno sarà erogato in un’unica rata entro </w:t>
      </w:r>
      <w:r w:rsidR="00FD5006" w:rsidRPr="00BC5506">
        <w:rPr>
          <w:rFonts w:asciiTheme="minorHAnsi" w:hAnsiTheme="minorHAnsi" w:cstheme="minorHAnsi"/>
          <w:sz w:val="22"/>
          <w:szCs w:val="22"/>
        </w:rPr>
        <w:t>6</w:t>
      </w:r>
      <w:r w:rsidRPr="00BC5506">
        <w:rPr>
          <w:rFonts w:asciiTheme="minorHAnsi" w:hAnsiTheme="minorHAnsi" w:cstheme="minorHAnsi"/>
          <w:sz w:val="22"/>
          <w:szCs w:val="22"/>
        </w:rPr>
        <w:t xml:space="preserve">0 giorni dal ricevimento, da parte dei competenti </w:t>
      </w:r>
      <w:r w:rsidR="006C2AF6" w:rsidRPr="00BC5506">
        <w:rPr>
          <w:rFonts w:asciiTheme="minorHAnsi" w:hAnsiTheme="minorHAnsi" w:cstheme="minorHAnsi"/>
          <w:sz w:val="22"/>
          <w:szCs w:val="22"/>
        </w:rPr>
        <w:t>uffici</w:t>
      </w:r>
      <w:r w:rsidRPr="00BC5506">
        <w:rPr>
          <w:rFonts w:asciiTheme="minorHAnsi" w:hAnsiTheme="minorHAnsi" w:cstheme="minorHAnsi"/>
          <w:sz w:val="22"/>
          <w:szCs w:val="22"/>
        </w:rPr>
        <w:t xml:space="preserve">, dell’attestazione di regolare svolgimento delle </w:t>
      </w:r>
      <w:r w:rsidR="00CE28F6" w:rsidRPr="00BC5506">
        <w:rPr>
          <w:rFonts w:asciiTheme="minorHAnsi" w:hAnsiTheme="minorHAnsi" w:cstheme="minorHAnsi"/>
          <w:sz w:val="22"/>
          <w:szCs w:val="22"/>
        </w:rPr>
        <w:t>attività svolte, rilasciata dalla Dirigente dell’Area di Campus di Cesena e Forlì</w:t>
      </w:r>
      <w:r w:rsidR="00010F50" w:rsidRPr="00BC5506">
        <w:rPr>
          <w:rFonts w:asciiTheme="minorHAnsi" w:hAnsiTheme="minorHAnsi" w:cstheme="minorHAnsi"/>
          <w:sz w:val="22"/>
          <w:szCs w:val="22"/>
        </w:rPr>
        <w:t>.</w:t>
      </w:r>
    </w:p>
    <w:p w14:paraId="6C3E9EBD" w14:textId="77777777" w:rsidR="000872A9" w:rsidRPr="00BC5506" w:rsidRDefault="000872A9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386B722" w14:textId="02BB4522" w:rsidR="005C72C1" w:rsidRPr="00BC5506" w:rsidRDefault="005C72C1" w:rsidP="005C72C1">
      <w:pPr>
        <w:pStyle w:val="Corpotesto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5506">
        <w:rPr>
          <w:rFonts w:asciiTheme="minorHAnsi" w:hAnsiTheme="minorHAnsi" w:cstheme="minorHAnsi"/>
          <w:b/>
          <w:bCs/>
          <w:sz w:val="22"/>
          <w:szCs w:val="22"/>
        </w:rPr>
        <w:t>ART. 12</w:t>
      </w:r>
      <w:r w:rsidRPr="00BC5506">
        <w:rPr>
          <w:rFonts w:asciiTheme="minorHAnsi" w:hAnsiTheme="minorHAnsi" w:cstheme="minorHAnsi"/>
          <w:sz w:val="22"/>
          <w:szCs w:val="22"/>
        </w:rPr>
        <w:t xml:space="preserve"> - </w:t>
      </w:r>
      <w:r w:rsidRPr="00BC5506">
        <w:rPr>
          <w:rFonts w:asciiTheme="minorHAnsi" w:hAnsiTheme="minorHAnsi" w:cstheme="minorHAnsi"/>
          <w:b/>
          <w:sz w:val="22"/>
          <w:szCs w:val="22"/>
        </w:rPr>
        <w:t>TRATTAMENTO DATI PERSONALI</w:t>
      </w:r>
      <w:r w:rsidR="00770260" w:rsidRPr="00BC5506">
        <w:rPr>
          <w:rFonts w:asciiTheme="minorHAnsi" w:hAnsiTheme="minorHAnsi" w:cstheme="minorHAnsi"/>
          <w:b/>
          <w:sz w:val="22"/>
          <w:szCs w:val="22"/>
        </w:rPr>
        <w:t xml:space="preserve"> – RESPONSABILE DEL PROCEDIMENTO</w:t>
      </w:r>
    </w:p>
    <w:p w14:paraId="7EFC5BCB" w14:textId="73BE2376" w:rsidR="00770260" w:rsidRPr="00BC5506" w:rsidRDefault="00770260" w:rsidP="0077026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 xml:space="preserve">Le informazioni sul trattamento dei dati personali forniti con le domande di partecipazione al bando sono pubblicate sul Portale di Ateneo alla pagina </w:t>
      </w:r>
      <w:hyperlink r:id="rId11" w:history="1">
        <w:r w:rsidR="00E635DE" w:rsidRPr="00BC550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https://www.unibo.it/it/ateneo/privacy-e-note-legali/privacy/informazioni-sul-trattamento-dei-dati-relativi-alla-gestione-dei-procedimenti-per-la-concessione-di-borse-di-studio-agevolazioni-e-servizi-per-il-diritto-allo-studio-da-parte-alma-mater-studiorum-universita-di-bologna</w:t>
        </w:r>
      </w:hyperlink>
      <w:r w:rsidR="00E635DE" w:rsidRPr="00BC55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991945" w14:textId="048C35B2" w:rsidR="00770260" w:rsidRPr="00BC5506" w:rsidRDefault="00770260" w:rsidP="00770260">
      <w:pPr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lastRenderedPageBreak/>
        <w:t>Il responsabile del procedimento è</w:t>
      </w:r>
      <w:r w:rsidR="004C3F51" w:rsidRPr="00BC5506">
        <w:rPr>
          <w:rFonts w:asciiTheme="minorHAnsi" w:hAnsiTheme="minorHAnsi" w:cstheme="minorHAnsi"/>
          <w:sz w:val="22"/>
          <w:szCs w:val="22"/>
        </w:rPr>
        <w:t xml:space="preserve"> il Dott. Andrea Paolo Ciani </w:t>
      </w:r>
      <w:hyperlink r:id="rId12" w:history="1">
        <w:r w:rsidR="004C3F51" w:rsidRPr="00BC5506">
          <w:rPr>
            <w:rStyle w:val="Collegamentoipertestuale"/>
            <w:rFonts w:asciiTheme="minorHAnsi" w:hAnsiTheme="minorHAnsi" w:cstheme="minorHAnsi"/>
            <w:sz w:val="22"/>
            <w:szCs w:val="22"/>
          </w:rPr>
          <w:t>andreapaolo.ciani@unibo.it</w:t>
        </w:r>
      </w:hyperlink>
      <w:r w:rsidR="004C3F51" w:rsidRPr="00BC5506">
        <w:rPr>
          <w:rFonts w:asciiTheme="minorHAnsi" w:hAnsiTheme="minorHAnsi" w:cstheme="minorHAnsi"/>
          <w:sz w:val="22"/>
          <w:szCs w:val="22"/>
        </w:rPr>
        <w:t xml:space="preserve"> (tel.</w:t>
      </w:r>
      <w:r w:rsidR="00282741">
        <w:rPr>
          <w:rFonts w:asciiTheme="minorHAnsi" w:hAnsiTheme="minorHAnsi" w:cstheme="minorHAnsi"/>
          <w:sz w:val="22"/>
          <w:szCs w:val="22"/>
        </w:rPr>
        <w:t xml:space="preserve"> 0543 </w:t>
      </w:r>
      <w:r w:rsidR="004C3F51" w:rsidRPr="00BC5506">
        <w:rPr>
          <w:rFonts w:asciiTheme="minorHAnsi" w:hAnsiTheme="minorHAnsi" w:cstheme="minorHAnsi"/>
          <w:sz w:val="22"/>
          <w:szCs w:val="22"/>
        </w:rPr>
        <w:t>374859</w:t>
      </w:r>
      <w:r w:rsidRPr="00BC5506">
        <w:rPr>
          <w:rFonts w:asciiTheme="minorHAnsi" w:hAnsiTheme="minorHAnsi" w:cstheme="minorHAnsi"/>
          <w:sz w:val="22"/>
          <w:szCs w:val="22"/>
        </w:rPr>
        <w:t>)</w:t>
      </w:r>
      <w:r w:rsidR="00282741">
        <w:rPr>
          <w:rFonts w:asciiTheme="minorHAnsi" w:hAnsiTheme="minorHAnsi" w:cstheme="minorHAnsi"/>
          <w:sz w:val="22"/>
          <w:szCs w:val="22"/>
        </w:rPr>
        <w:t>.</w:t>
      </w:r>
    </w:p>
    <w:p w14:paraId="2BDE71EC" w14:textId="02D7AECC" w:rsidR="00DF3717" w:rsidRPr="00BC5506" w:rsidRDefault="00DF3717" w:rsidP="005C72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EBF9B" w14:textId="2DDC2241" w:rsidR="000F56E0" w:rsidRPr="00BC5506" w:rsidRDefault="00DF3717" w:rsidP="00770260">
      <w:pPr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b/>
          <w:sz w:val="22"/>
          <w:szCs w:val="22"/>
        </w:rPr>
        <w:t xml:space="preserve">ART. 13 </w:t>
      </w:r>
      <w:r w:rsidR="002F0048" w:rsidRPr="00BC5506">
        <w:rPr>
          <w:rFonts w:asciiTheme="minorHAnsi" w:hAnsiTheme="minorHAnsi" w:cstheme="minorHAnsi"/>
          <w:b/>
          <w:sz w:val="22"/>
          <w:szCs w:val="22"/>
        </w:rPr>
        <w:t>-</w:t>
      </w:r>
      <w:r w:rsidR="00A8351C" w:rsidRPr="00BC55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6E0" w:rsidRPr="00BC5506">
        <w:rPr>
          <w:rFonts w:asciiTheme="minorHAnsi" w:hAnsiTheme="minorHAnsi" w:cstheme="minorHAnsi"/>
          <w:b/>
          <w:sz w:val="22"/>
          <w:szCs w:val="22"/>
        </w:rPr>
        <w:t>PUBBLICAZIONE</w:t>
      </w:r>
    </w:p>
    <w:p w14:paraId="3A96EC7D" w14:textId="059854DA" w:rsidR="002F0048" w:rsidRPr="00BC5506" w:rsidRDefault="000872A9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5506">
        <w:rPr>
          <w:rFonts w:asciiTheme="minorHAnsi" w:hAnsiTheme="minorHAnsi" w:cstheme="minorHAnsi"/>
          <w:sz w:val="22"/>
          <w:szCs w:val="22"/>
        </w:rPr>
        <w:t>Il</w:t>
      </w:r>
      <w:r w:rsidR="00D56491" w:rsidRPr="00BC5506">
        <w:rPr>
          <w:rFonts w:asciiTheme="minorHAnsi" w:hAnsiTheme="minorHAnsi" w:cstheme="minorHAnsi"/>
          <w:sz w:val="22"/>
          <w:szCs w:val="22"/>
        </w:rPr>
        <w:t xml:space="preserve"> presente bando è pubblicato sul</w:t>
      </w:r>
      <w:r w:rsidR="00B53174" w:rsidRPr="00BC5506">
        <w:rPr>
          <w:rFonts w:asciiTheme="minorHAnsi" w:hAnsiTheme="minorHAnsi" w:cstheme="minorHAnsi"/>
          <w:sz w:val="22"/>
          <w:szCs w:val="22"/>
        </w:rPr>
        <w:t xml:space="preserve"> Portale di Ateneo al seguente link: </w:t>
      </w:r>
      <w:hyperlink r:id="rId13" w:history="1">
        <w:r w:rsidR="00B53174" w:rsidRPr="00BC550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https://bandi.unibo.it/</w:t>
        </w:r>
      </w:hyperlink>
    </w:p>
    <w:p w14:paraId="4AFB49C2" w14:textId="77777777" w:rsidR="002F0048" w:rsidRPr="00BC5506" w:rsidRDefault="002F0048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54962DB" w14:textId="2C16716C" w:rsidR="00A8351C" w:rsidRPr="00BC5506" w:rsidRDefault="00282741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Forlì</w:t>
      </w:r>
      <w:r w:rsidR="004626F5" w:rsidRPr="00BC550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B623B10" w14:textId="77777777" w:rsidR="00A8351C" w:rsidRPr="00BC5506" w:rsidRDefault="00A8351C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65E430D" w14:textId="77777777" w:rsidR="002F0048" w:rsidRPr="00BC5506" w:rsidRDefault="002F0048" w:rsidP="00F84FB6">
      <w:pPr>
        <w:pStyle w:val="Corpotesto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93F0A9D" w14:textId="781B7B81" w:rsidR="002F0048" w:rsidRPr="00BC5506" w:rsidRDefault="00CE28F6" w:rsidP="002F0048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5506">
        <w:rPr>
          <w:rFonts w:asciiTheme="minorHAnsi" w:hAnsiTheme="minorHAnsi" w:cstheme="minorHAnsi"/>
          <w:bCs/>
          <w:color w:val="000000"/>
          <w:sz w:val="22"/>
          <w:szCs w:val="22"/>
        </w:rPr>
        <w:t>La Dirigente dell’Are</w:t>
      </w:r>
      <w:r w:rsidR="0049729F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BC550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 Campus di Cesena e Forlì</w:t>
      </w:r>
    </w:p>
    <w:p w14:paraId="5286E80D" w14:textId="551430ED" w:rsidR="002F0048" w:rsidRPr="00622643" w:rsidRDefault="00E26964" w:rsidP="002F0048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F.to </w:t>
      </w:r>
      <w:r w:rsidR="00CE28F6" w:rsidRPr="00BC5506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2F0048" w:rsidRPr="00BC5506">
        <w:rPr>
          <w:rFonts w:asciiTheme="minorHAnsi" w:hAnsiTheme="minorHAnsi" w:cstheme="minorHAnsi"/>
          <w:bCs/>
          <w:color w:val="000000"/>
          <w:sz w:val="22"/>
          <w:szCs w:val="22"/>
        </w:rPr>
        <w:t>ott.ssa Morena Gervasi</w:t>
      </w:r>
    </w:p>
    <w:sectPr w:rsidR="002F0048" w:rsidRPr="00622643" w:rsidSect="00707AFF">
      <w:headerReference w:type="default" r:id="rId14"/>
      <w:footerReference w:type="default" r:id="rId15"/>
      <w:pgSz w:w="11907" w:h="16840" w:code="9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7781" w14:textId="77777777" w:rsidR="00FE0FAD" w:rsidRDefault="00FE0FAD">
      <w:r>
        <w:separator/>
      </w:r>
    </w:p>
  </w:endnote>
  <w:endnote w:type="continuationSeparator" w:id="0">
    <w:p w14:paraId="386F07EA" w14:textId="77777777" w:rsidR="00FE0FAD" w:rsidRDefault="00FE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612B" w14:textId="77777777" w:rsidR="00B70C2E" w:rsidRPr="00973B2E" w:rsidRDefault="00B70C2E" w:rsidP="00B70C2E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763085">
      <w:rPr>
        <w:rFonts w:ascii="Garamond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p w14:paraId="6A8E7D83" w14:textId="377030CA" w:rsidR="009076F4" w:rsidRDefault="009076F4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CF33D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56FE" w14:textId="77777777" w:rsidR="00FE0FAD" w:rsidRDefault="00FE0FAD">
      <w:r>
        <w:separator/>
      </w:r>
    </w:p>
  </w:footnote>
  <w:footnote w:type="continuationSeparator" w:id="0">
    <w:p w14:paraId="7B9FE6EA" w14:textId="77777777" w:rsidR="00FE0FAD" w:rsidRDefault="00FE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633BF" w14:textId="77777777" w:rsidR="009076F4" w:rsidRDefault="009076F4" w:rsidP="00F84FB6">
    <w:pPr>
      <w:pStyle w:val="Intestazione"/>
      <w:jc w:val="center"/>
    </w:pPr>
    <w:r>
      <w:rPr>
        <w:noProof/>
      </w:rPr>
      <w:drawing>
        <wp:inline distT="0" distB="0" distL="0" distR="0" wp14:anchorId="5199AEBE" wp14:editId="0FD188F1">
          <wp:extent cx="3800475" cy="1304925"/>
          <wp:effectExtent l="0" t="0" r="9525" b="9525"/>
          <wp:docPr id="4" name="Immagine 4" descr="Logo CAMPUS ACCF X DIRI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PUS ACCF X DIRIG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620"/>
    <w:multiLevelType w:val="hybridMultilevel"/>
    <w:tmpl w:val="28FA41B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A321C"/>
    <w:multiLevelType w:val="hybridMultilevel"/>
    <w:tmpl w:val="1E1ED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0F8"/>
    <w:multiLevelType w:val="hybridMultilevel"/>
    <w:tmpl w:val="ED4AC8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6150"/>
    <w:multiLevelType w:val="hybridMultilevel"/>
    <w:tmpl w:val="078A97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09E4"/>
    <w:multiLevelType w:val="hybridMultilevel"/>
    <w:tmpl w:val="1C84471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9E919EC"/>
    <w:multiLevelType w:val="hybridMultilevel"/>
    <w:tmpl w:val="41AA71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FFE"/>
    <w:multiLevelType w:val="hybridMultilevel"/>
    <w:tmpl w:val="79D8AF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040B1"/>
    <w:multiLevelType w:val="hybridMultilevel"/>
    <w:tmpl w:val="17324B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3A91"/>
    <w:multiLevelType w:val="hybridMultilevel"/>
    <w:tmpl w:val="1778A8A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0D63932"/>
    <w:multiLevelType w:val="hybridMultilevel"/>
    <w:tmpl w:val="C0D65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382D"/>
    <w:multiLevelType w:val="hybridMultilevel"/>
    <w:tmpl w:val="26145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E69C6"/>
    <w:multiLevelType w:val="hybridMultilevel"/>
    <w:tmpl w:val="612C4F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322B9"/>
    <w:multiLevelType w:val="hybridMultilevel"/>
    <w:tmpl w:val="96B87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6"/>
    <w:rsid w:val="00000B62"/>
    <w:rsid w:val="00000BD3"/>
    <w:rsid w:val="000015C2"/>
    <w:rsid w:val="00010F50"/>
    <w:rsid w:val="000139BE"/>
    <w:rsid w:val="00021417"/>
    <w:rsid w:val="00022EFA"/>
    <w:rsid w:val="00042702"/>
    <w:rsid w:val="0004741B"/>
    <w:rsid w:val="000500B4"/>
    <w:rsid w:val="000662E7"/>
    <w:rsid w:val="000728A5"/>
    <w:rsid w:val="00077736"/>
    <w:rsid w:val="0008015C"/>
    <w:rsid w:val="000872A9"/>
    <w:rsid w:val="00090340"/>
    <w:rsid w:val="00090FEE"/>
    <w:rsid w:val="000920EC"/>
    <w:rsid w:val="00096016"/>
    <w:rsid w:val="00096C05"/>
    <w:rsid w:val="00097063"/>
    <w:rsid w:val="00097210"/>
    <w:rsid w:val="000A77B7"/>
    <w:rsid w:val="000B6EA8"/>
    <w:rsid w:val="000C34B4"/>
    <w:rsid w:val="000D0E24"/>
    <w:rsid w:val="000D2B7B"/>
    <w:rsid w:val="000F0D44"/>
    <w:rsid w:val="000F2AE0"/>
    <w:rsid w:val="000F56E0"/>
    <w:rsid w:val="00100152"/>
    <w:rsid w:val="00107D0C"/>
    <w:rsid w:val="001119DE"/>
    <w:rsid w:val="00120FA9"/>
    <w:rsid w:val="00130D85"/>
    <w:rsid w:val="0013429B"/>
    <w:rsid w:val="0014621E"/>
    <w:rsid w:val="0016294F"/>
    <w:rsid w:val="00164C63"/>
    <w:rsid w:val="001672E1"/>
    <w:rsid w:val="001A254A"/>
    <w:rsid w:val="001A6B28"/>
    <w:rsid w:val="001B4504"/>
    <w:rsid w:val="001B4D51"/>
    <w:rsid w:val="001B6B74"/>
    <w:rsid w:val="001B7C78"/>
    <w:rsid w:val="001D2260"/>
    <w:rsid w:val="001D2F7C"/>
    <w:rsid w:val="001D5B57"/>
    <w:rsid w:val="001F1F6A"/>
    <w:rsid w:val="002062C0"/>
    <w:rsid w:val="00206A9F"/>
    <w:rsid w:val="00212773"/>
    <w:rsid w:val="002159FD"/>
    <w:rsid w:val="00235A44"/>
    <w:rsid w:val="002444E0"/>
    <w:rsid w:val="002550AA"/>
    <w:rsid w:val="0025601C"/>
    <w:rsid w:val="00261C60"/>
    <w:rsid w:val="0026315B"/>
    <w:rsid w:val="00263DA5"/>
    <w:rsid w:val="002757C0"/>
    <w:rsid w:val="00282741"/>
    <w:rsid w:val="00282D65"/>
    <w:rsid w:val="00297818"/>
    <w:rsid w:val="002B0AE7"/>
    <w:rsid w:val="002C14BB"/>
    <w:rsid w:val="002D0FD3"/>
    <w:rsid w:val="002D3DA5"/>
    <w:rsid w:val="002D5806"/>
    <w:rsid w:val="002D7562"/>
    <w:rsid w:val="002E3312"/>
    <w:rsid w:val="002E541F"/>
    <w:rsid w:val="002F0048"/>
    <w:rsid w:val="00310EF5"/>
    <w:rsid w:val="00311FBD"/>
    <w:rsid w:val="00322B63"/>
    <w:rsid w:val="0032311B"/>
    <w:rsid w:val="0034235F"/>
    <w:rsid w:val="00350058"/>
    <w:rsid w:val="00350F3A"/>
    <w:rsid w:val="0035461B"/>
    <w:rsid w:val="00355F90"/>
    <w:rsid w:val="00367E50"/>
    <w:rsid w:val="0039139B"/>
    <w:rsid w:val="003B5E18"/>
    <w:rsid w:val="003C5151"/>
    <w:rsid w:val="003D0D2F"/>
    <w:rsid w:val="003D2D33"/>
    <w:rsid w:val="003D301C"/>
    <w:rsid w:val="003E02B6"/>
    <w:rsid w:val="003E3B2C"/>
    <w:rsid w:val="003E5D2D"/>
    <w:rsid w:val="003F0638"/>
    <w:rsid w:val="003F0B83"/>
    <w:rsid w:val="003F56D4"/>
    <w:rsid w:val="003F6444"/>
    <w:rsid w:val="004148F6"/>
    <w:rsid w:val="00421682"/>
    <w:rsid w:val="00423EFE"/>
    <w:rsid w:val="00424403"/>
    <w:rsid w:val="0043114E"/>
    <w:rsid w:val="00434DDE"/>
    <w:rsid w:val="00451914"/>
    <w:rsid w:val="004626F5"/>
    <w:rsid w:val="0046317B"/>
    <w:rsid w:val="0046643C"/>
    <w:rsid w:val="00471B57"/>
    <w:rsid w:val="004724DB"/>
    <w:rsid w:val="004728C4"/>
    <w:rsid w:val="00473ACB"/>
    <w:rsid w:val="0047466C"/>
    <w:rsid w:val="0048469E"/>
    <w:rsid w:val="00484911"/>
    <w:rsid w:val="00491C7D"/>
    <w:rsid w:val="004937B8"/>
    <w:rsid w:val="0049729F"/>
    <w:rsid w:val="004B08FF"/>
    <w:rsid w:val="004B69E7"/>
    <w:rsid w:val="004B6C0C"/>
    <w:rsid w:val="004C1FF5"/>
    <w:rsid w:val="004C3AA1"/>
    <w:rsid w:val="004C3F51"/>
    <w:rsid w:val="004D5C37"/>
    <w:rsid w:val="004E5070"/>
    <w:rsid w:val="004E7764"/>
    <w:rsid w:val="004F09E3"/>
    <w:rsid w:val="004F2344"/>
    <w:rsid w:val="004F2EFB"/>
    <w:rsid w:val="004F34DF"/>
    <w:rsid w:val="005016EE"/>
    <w:rsid w:val="00501825"/>
    <w:rsid w:val="00503BCE"/>
    <w:rsid w:val="00514C42"/>
    <w:rsid w:val="00515544"/>
    <w:rsid w:val="005264DE"/>
    <w:rsid w:val="005324C2"/>
    <w:rsid w:val="00536099"/>
    <w:rsid w:val="00536442"/>
    <w:rsid w:val="00545408"/>
    <w:rsid w:val="005543EB"/>
    <w:rsid w:val="005550F7"/>
    <w:rsid w:val="00557CEF"/>
    <w:rsid w:val="00580E54"/>
    <w:rsid w:val="00584613"/>
    <w:rsid w:val="00587468"/>
    <w:rsid w:val="00596AFB"/>
    <w:rsid w:val="005A4C3A"/>
    <w:rsid w:val="005A5E24"/>
    <w:rsid w:val="005B004E"/>
    <w:rsid w:val="005B152A"/>
    <w:rsid w:val="005B210E"/>
    <w:rsid w:val="005C041E"/>
    <w:rsid w:val="005C72C1"/>
    <w:rsid w:val="005E0045"/>
    <w:rsid w:val="005E48EB"/>
    <w:rsid w:val="005E50A2"/>
    <w:rsid w:val="005F1714"/>
    <w:rsid w:val="005F314E"/>
    <w:rsid w:val="005F4CF8"/>
    <w:rsid w:val="00600397"/>
    <w:rsid w:val="00603651"/>
    <w:rsid w:val="00610636"/>
    <w:rsid w:val="006110EB"/>
    <w:rsid w:val="00622643"/>
    <w:rsid w:val="00633135"/>
    <w:rsid w:val="00654506"/>
    <w:rsid w:val="00655BF0"/>
    <w:rsid w:val="006778FB"/>
    <w:rsid w:val="00683DEB"/>
    <w:rsid w:val="00686230"/>
    <w:rsid w:val="00693C91"/>
    <w:rsid w:val="006A3BD8"/>
    <w:rsid w:val="006C19AB"/>
    <w:rsid w:val="006C2394"/>
    <w:rsid w:val="006C2AF6"/>
    <w:rsid w:val="006D213A"/>
    <w:rsid w:val="006D4120"/>
    <w:rsid w:val="006E1BF5"/>
    <w:rsid w:val="006E4A41"/>
    <w:rsid w:val="006E7F09"/>
    <w:rsid w:val="006F74C0"/>
    <w:rsid w:val="0070039E"/>
    <w:rsid w:val="0070137B"/>
    <w:rsid w:val="00704FF9"/>
    <w:rsid w:val="00707AFF"/>
    <w:rsid w:val="00707D77"/>
    <w:rsid w:val="007107BB"/>
    <w:rsid w:val="00720EF7"/>
    <w:rsid w:val="00727769"/>
    <w:rsid w:val="00730B42"/>
    <w:rsid w:val="00736C8F"/>
    <w:rsid w:val="00737504"/>
    <w:rsid w:val="00752068"/>
    <w:rsid w:val="0076523C"/>
    <w:rsid w:val="007676E9"/>
    <w:rsid w:val="00770260"/>
    <w:rsid w:val="00786BB0"/>
    <w:rsid w:val="0079595E"/>
    <w:rsid w:val="00796C94"/>
    <w:rsid w:val="007A53F1"/>
    <w:rsid w:val="007A5BC8"/>
    <w:rsid w:val="007A6088"/>
    <w:rsid w:val="007A68E1"/>
    <w:rsid w:val="007A7872"/>
    <w:rsid w:val="007B3181"/>
    <w:rsid w:val="007B49D0"/>
    <w:rsid w:val="007B7204"/>
    <w:rsid w:val="007C1955"/>
    <w:rsid w:val="007D57AF"/>
    <w:rsid w:val="007D5A84"/>
    <w:rsid w:val="007E2884"/>
    <w:rsid w:val="007F139A"/>
    <w:rsid w:val="007F1B26"/>
    <w:rsid w:val="007F1EF0"/>
    <w:rsid w:val="007F4AC0"/>
    <w:rsid w:val="00801153"/>
    <w:rsid w:val="00802AF7"/>
    <w:rsid w:val="008139E9"/>
    <w:rsid w:val="00814481"/>
    <w:rsid w:val="00815092"/>
    <w:rsid w:val="00832595"/>
    <w:rsid w:val="00834466"/>
    <w:rsid w:val="00836C27"/>
    <w:rsid w:val="00837552"/>
    <w:rsid w:val="00840C6E"/>
    <w:rsid w:val="00841C4D"/>
    <w:rsid w:val="00846735"/>
    <w:rsid w:val="00851CCD"/>
    <w:rsid w:val="0085437D"/>
    <w:rsid w:val="008643E7"/>
    <w:rsid w:val="008724EE"/>
    <w:rsid w:val="008762D9"/>
    <w:rsid w:val="00877E06"/>
    <w:rsid w:val="00880788"/>
    <w:rsid w:val="008922BC"/>
    <w:rsid w:val="00897AF4"/>
    <w:rsid w:val="008B1755"/>
    <w:rsid w:val="008B71B1"/>
    <w:rsid w:val="008C2DA1"/>
    <w:rsid w:val="008C478D"/>
    <w:rsid w:val="008C71AC"/>
    <w:rsid w:val="008C757A"/>
    <w:rsid w:val="008D1EE6"/>
    <w:rsid w:val="008D2FEB"/>
    <w:rsid w:val="008D68FD"/>
    <w:rsid w:val="008F026E"/>
    <w:rsid w:val="008F5757"/>
    <w:rsid w:val="009076F4"/>
    <w:rsid w:val="00913CC6"/>
    <w:rsid w:val="009279B6"/>
    <w:rsid w:val="0093697C"/>
    <w:rsid w:val="00937B9A"/>
    <w:rsid w:val="009408FA"/>
    <w:rsid w:val="009411BB"/>
    <w:rsid w:val="009604AC"/>
    <w:rsid w:val="00960E24"/>
    <w:rsid w:val="0096564E"/>
    <w:rsid w:val="009836AC"/>
    <w:rsid w:val="00992346"/>
    <w:rsid w:val="00993324"/>
    <w:rsid w:val="009A1326"/>
    <w:rsid w:val="009A2338"/>
    <w:rsid w:val="009A254B"/>
    <w:rsid w:val="009B65BA"/>
    <w:rsid w:val="009C006C"/>
    <w:rsid w:val="009C0841"/>
    <w:rsid w:val="009C6D7B"/>
    <w:rsid w:val="009C7703"/>
    <w:rsid w:val="009E520F"/>
    <w:rsid w:val="009E758E"/>
    <w:rsid w:val="00A04B50"/>
    <w:rsid w:val="00A051DE"/>
    <w:rsid w:val="00A069A3"/>
    <w:rsid w:val="00A074AF"/>
    <w:rsid w:val="00A133D0"/>
    <w:rsid w:val="00A21F5A"/>
    <w:rsid w:val="00A258E6"/>
    <w:rsid w:val="00A40B03"/>
    <w:rsid w:val="00A47AA9"/>
    <w:rsid w:val="00A53E56"/>
    <w:rsid w:val="00A67CA3"/>
    <w:rsid w:val="00A70028"/>
    <w:rsid w:val="00A8351C"/>
    <w:rsid w:val="00A83C70"/>
    <w:rsid w:val="00A83D61"/>
    <w:rsid w:val="00A86EBC"/>
    <w:rsid w:val="00A92C90"/>
    <w:rsid w:val="00AB3160"/>
    <w:rsid w:val="00AC0B8F"/>
    <w:rsid w:val="00AC4242"/>
    <w:rsid w:val="00AC688B"/>
    <w:rsid w:val="00AD38EF"/>
    <w:rsid w:val="00AD6057"/>
    <w:rsid w:val="00AD6B7E"/>
    <w:rsid w:val="00AD7EE6"/>
    <w:rsid w:val="00AE4FE3"/>
    <w:rsid w:val="00AF5675"/>
    <w:rsid w:val="00B11B42"/>
    <w:rsid w:val="00B132D0"/>
    <w:rsid w:val="00B15736"/>
    <w:rsid w:val="00B31C5F"/>
    <w:rsid w:val="00B32A53"/>
    <w:rsid w:val="00B369BF"/>
    <w:rsid w:val="00B52795"/>
    <w:rsid w:val="00B53174"/>
    <w:rsid w:val="00B564C0"/>
    <w:rsid w:val="00B70C2E"/>
    <w:rsid w:val="00B73E67"/>
    <w:rsid w:val="00B83401"/>
    <w:rsid w:val="00B9107D"/>
    <w:rsid w:val="00BA6E40"/>
    <w:rsid w:val="00BA7367"/>
    <w:rsid w:val="00BC0804"/>
    <w:rsid w:val="00BC1AF2"/>
    <w:rsid w:val="00BC4BC1"/>
    <w:rsid w:val="00BC5506"/>
    <w:rsid w:val="00BD3080"/>
    <w:rsid w:val="00BD44EB"/>
    <w:rsid w:val="00BE0F06"/>
    <w:rsid w:val="00BE5709"/>
    <w:rsid w:val="00BF58D7"/>
    <w:rsid w:val="00C005B8"/>
    <w:rsid w:val="00C13B3B"/>
    <w:rsid w:val="00C13DC4"/>
    <w:rsid w:val="00C23E8E"/>
    <w:rsid w:val="00C308C7"/>
    <w:rsid w:val="00C370FF"/>
    <w:rsid w:val="00C414DB"/>
    <w:rsid w:val="00C41A14"/>
    <w:rsid w:val="00C42EDB"/>
    <w:rsid w:val="00C45EE7"/>
    <w:rsid w:val="00C539BB"/>
    <w:rsid w:val="00C55B30"/>
    <w:rsid w:val="00C600AD"/>
    <w:rsid w:val="00C738C0"/>
    <w:rsid w:val="00C7729B"/>
    <w:rsid w:val="00C80D03"/>
    <w:rsid w:val="00C81421"/>
    <w:rsid w:val="00C8369B"/>
    <w:rsid w:val="00C87288"/>
    <w:rsid w:val="00CA6B7E"/>
    <w:rsid w:val="00CB2624"/>
    <w:rsid w:val="00CB674E"/>
    <w:rsid w:val="00CB74EC"/>
    <w:rsid w:val="00CD2DF0"/>
    <w:rsid w:val="00CE28F6"/>
    <w:rsid w:val="00CE7E60"/>
    <w:rsid w:val="00CF2CBD"/>
    <w:rsid w:val="00CF33D2"/>
    <w:rsid w:val="00CF5B49"/>
    <w:rsid w:val="00D1204C"/>
    <w:rsid w:val="00D36416"/>
    <w:rsid w:val="00D47AC8"/>
    <w:rsid w:val="00D56491"/>
    <w:rsid w:val="00D60627"/>
    <w:rsid w:val="00D6135B"/>
    <w:rsid w:val="00D6373A"/>
    <w:rsid w:val="00D678B5"/>
    <w:rsid w:val="00D81A68"/>
    <w:rsid w:val="00D823C5"/>
    <w:rsid w:val="00D82F63"/>
    <w:rsid w:val="00D878EC"/>
    <w:rsid w:val="00D90D1A"/>
    <w:rsid w:val="00D95CA6"/>
    <w:rsid w:val="00DA129C"/>
    <w:rsid w:val="00DA3CBA"/>
    <w:rsid w:val="00DC737E"/>
    <w:rsid w:val="00DE3B61"/>
    <w:rsid w:val="00DE4469"/>
    <w:rsid w:val="00DE62B0"/>
    <w:rsid w:val="00DF0EC2"/>
    <w:rsid w:val="00DF238F"/>
    <w:rsid w:val="00DF370C"/>
    <w:rsid w:val="00DF3717"/>
    <w:rsid w:val="00DF5793"/>
    <w:rsid w:val="00DF6D98"/>
    <w:rsid w:val="00E248AF"/>
    <w:rsid w:val="00E252DC"/>
    <w:rsid w:val="00E26964"/>
    <w:rsid w:val="00E422BA"/>
    <w:rsid w:val="00E5275B"/>
    <w:rsid w:val="00E623F6"/>
    <w:rsid w:val="00E62A16"/>
    <w:rsid w:val="00E635DE"/>
    <w:rsid w:val="00E70740"/>
    <w:rsid w:val="00E74EF2"/>
    <w:rsid w:val="00E754E2"/>
    <w:rsid w:val="00E76042"/>
    <w:rsid w:val="00E83209"/>
    <w:rsid w:val="00E90BAC"/>
    <w:rsid w:val="00E92695"/>
    <w:rsid w:val="00EA1CEF"/>
    <w:rsid w:val="00EA3CF3"/>
    <w:rsid w:val="00EA7079"/>
    <w:rsid w:val="00EA7D40"/>
    <w:rsid w:val="00EB24D2"/>
    <w:rsid w:val="00EB3278"/>
    <w:rsid w:val="00EC4BB9"/>
    <w:rsid w:val="00EC51DC"/>
    <w:rsid w:val="00ED49AC"/>
    <w:rsid w:val="00EF4534"/>
    <w:rsid w:val="00F007FC"/>
    <w:rsid w:val="00F05511"/>
    <w:rsid w:val="00F07736"/>
    <w:rsid w:val="00F14CAB"/>
    <w:rsid w:val="00F1638F"/>
    <w:rsid w:val="00F21AEE"/>
    <w:rsid w:val="00F25930"/>
    <w:rsid w:val="00F30573"/>
    <w:rsid w:val="00F33282"/>
    <w:rsid w:val="00F3541E"/>
    <w:rsid w:val="00F630CB"/>
    <w:rsid w:val="00F71017"/>
    <w:rsid w:val="00F72946"/>
    <w:rsid w:val="00F75A5F"/>
    <w:rsid w:val="00F83A24"/>
    <w:rsid w:val="00F84FB6"/>
    <w:rsid w:val="00F85948"/>
    <w:rsid w:val="00F91EFD"/>
    <w:rsid w:val="00F92F00"/>
    <w:rsid w:val="00F96446"/>
    <w:rsid w:val="00FA26B7"/>
    <w:rsid w:val="00FA4A8E"/>
    <w:rsid w:val="00FC5F4F"/>
    <w:rsid w:val="00FC7D82"/>
    <w:rsid w:val="00FD1616"/>
    <w:rsid w:val="00FD5006"/>
    <w:rsid w:val="00FD6BB1"/>
    <w:rsid w:val="00FE0FAD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F8D9549"/>
  <w15:docId w15:val="{C402433D-48DD-487D-BE90-3961759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51C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F02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posizione">
    <w:name w:val="composizione"/>
    <w:basedOn w:val="Testonormale"/>
    <w:pPr>
      <w:tabs>
        <w:tab w:val="left" w:pos="2552"/>
        <w:tab w:val="left" w:pos="4820"/>
        <w:tab w:val="left" w:pos="8505"/>
      </w:tabs>
    </w:pPr>
    <w:rPr>
      <w:sz w:val="20"/>
    </w:rPr>
  </w:style>
  <w:style w:type="paragraph" w:styleId="Testonormale">
    <w:name w:val="Plain Text"/>
    <w:basedOn w:val="Normale"/>
    <w:link w:val="TestonormaleCarattere"/>
    <w:uiPriority w:val="99"/>
    <w:pPr>
      <w:spacing w:line="440" w:lineRule="exact"/>
    </w:pPr>
    <w:rPr>
      <w:sz w:val="24"/>
    </w:rPr>
  </w:style>
  <w:style w:type="paragraph" w:customStyle="1" w:styleId="conv">
    <w:name w:val="conv"/>
    <w:basedOn w:val="Normale"/>
    <w:pPr>
      <w:jc w:val="both"/>
    </w:pPr>
    <w:rPr>
      <w:i/>
      <w:sz w:val="24"/>
    </w:rPr>
  </w:style>
  <w:style w:type="paragraph" w:styleId="Corpotesto">
    <w:name w:val="Body Text"/>
    <w:basedOn w:val="Normale"/>
    <w:link w:val="CorpotestoCarattere"/>
    <w:pPr>
      <w:spacing w:after="120"/>
    </w:pPr>
    <w:rPr>
      <w:rFonts w:ascii="Arial" w:hAnsi="Arial"/>
    </w:rPr>
  </w:style>
  <w:style w:type="paragraph" w:customStyle="1" w:styleId="destin">
    <w:name w:val="destin"/>
    <w:basedOn w:val="Normale"/>
    <w:pPr>
      <w:tabs>
        <w:tab w:val="left" w:pos="2268"/>
        <w:tab w:val="left" w:pos="6237"/>
      </w:tabs>
    </w:pPr>
    <w:rPr>
      <w:sz w:val="24"/>
    </w:rPr>
  </w:style>
  <w:style w:type="paragraph" w:customStyle="1" w:styleId="DirRett">
    <w:name w:val="DirRett"/>
    <w:basedOn w:val="Testonormale"/>
    <w:pPr>
      <w:tabs>
        <w:tab w:val="center" w:pos="2835"/>
        <w:tab w:val="center" w:pos="6804"/>
      </w:tabs>
    </w:pPr>
  </w:style>
  <w:style w:type="paragraph" w:customStyle="1" w:styleId="Grassetto">
    <w:name w:val="Grassetto"/>
    <w:basedOn w:val="Normale"/>
    <w:pPr>
      <w:spacing w:before="120"/>
      <w:ind w:left="567" w:right="282"/>
      <w:jc w:val="both"/>
    </w:pPr>
    <w:rPr>
      <w:b/>
      <w:sz w:val="22"/>
    </w:rPr>
  </w:style>
  <w:style w:type="paragraph" w:customStyle="1" w:styleId="GrassNumerato">
    <w:name w:val="GrassNumerato"/>
    <w:basedOn w:val="Normale"/>
    <w:pPr>
      <w:spacing w:before="120"/>
      <w:ind w:left="850" w:right="282" w:hanging="283"/>
      <w:jc w:val="both"/>
    </w:pPr>
    <w:rPr>
      <w:b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Normale1">
    <w:name w:val="Normale1"/>
    <w:basedOn w:val="Normale"/>
    <w:pPr>
      <w:keepLines/>
      <w:spacing w:before="120"/>
      <w:ind w:left="567" w:right="284"/>
      <w:jc w:val="both"/>
    </w:pPr>
    <w:rPr>
      <w:sz w:val="22"/>
    </w:rPr>
  </w:style>
  <w:style w:type="paragraph" w:customStyle="1" w:styleId="Normale2">
    <w:name w:val="Normale2"/>
    <w:basedOn w:val="Normale"/>
    <w:pPr>
      <w:tabs>
        <w:tab w:val="left" w:pos="142"/>
        <w:tab w:val="right" w:pos="9356"/>
      </w:tabs>
      <w:spacing w:after="120"/>
    </w:pPr>
    <w:rPr>
      <w:b/>
      <w:i/>
      <w:sz w:val="24"/>
    </w:rPr>
  </w:style>
  <w:style w:type="paragraph" w:customStyle="1" w:styleId="Numerato">
    <w:name w:val="Numerato"/>
    <w:basedOn w:val="Normale"/>
    <w:pPr>
      <w:spacing w:before="120"/>
      <w:ind w:left="993" w:right="282" w:hanging="426"/>
      <w:jc w:val="both"/>
    </w:pPr>
    <w:rPr>
      <w:sz w:val="24"/>
    </w:rPr>
  </w:style>
  <w:style w:type="paragraph" w:customStyle="1" w:styleId="Numerato1">
    <w:name w:val="Numerato1"/>
    <w:basedOn w:val="Numerato"/>
    <w:pPr>
      <w:tabs>
        <w:tab w:val="right" w:pos="9214"/>
      </w:tabs>
      <w:ind w:left="1418" w:hanging="567"/>
    </w:pPr>
  </w:style>
  <w:style w:type="character" w:styleId="Numeropagina">
    <w:name w:val="page number"/>
    <w:basedOn w:val="Carpredefinitoparagrafo"/>
  </w:style>
  <w:style w:type="paragraph" w:customStyle="1" w:styleId="odg">
    <w:name w:val="odg"/>
    <w:basedOn w:val="Normale"/>
    <w:pPr>
      <w:jc w:val="center"/>
    </w:pPr>
    <w:rPr>
      <w:b/>
      <w:sz w:val="28"/>
    </w:rPr>
  </w:style>
  <w:style w:type="paragraph" w:customStyle="1" w:styleId="organo">
    <w:name w:val="organo"/>
    <w:basedOn w:val="odg"/>
    <w:pPr>
      <w:jc w:val="left"/>
    </w:pPr>
    <w:rPr>
      <w:sz w:val="24"/>
      <w:u w:val="singl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Sottotit1">
    <w:name w:val="Sottotit1"/>
    <w:basedOn w:val="Numerato1"/>
    <w:pPr>
      <w:ind w:left="851" w:firstLine="0"/>
    </w:pPr>
    <w:rPr>
      <w:b/>
    </w:rPr>
  </w:style>
  <w:style w:type="paragraph" w:customStyle="1" w:styleId="Sottotit2">
    <w:name w:val="Sottotit2"/>
    <w:basedOn w:val="Numerato1"/>
    <w:rPr>
      <w:b/>
    </w:rPr>
  </w:style>
  <w:style w:type="paragraph" w:customStyle="1" w:styleId="SOTTOTITOLO1">
    <w:name w:val="SOTTOTITOLO1"/>
    <w:basedOn w:val="Normale"/>
    <w:pPr>
      <w:jc w:val="center"/>
    </w:pPr>
    <w:rPr>
      <w:b/>
    </w:rPr>
  </w:style>
  <w:style w:type="paragraph" w:customStyle="1" w:styleId="SOTTOTITOLO1xRiferimento">
    <w:name w:val="SOTTOTITOLO1(x Riferimento)"/>
    <w:basedOn w:val="SOTTOTITOLO1"/>
  </w:style>
  <w:style w:type="paragraph" w:styleId="Intestazionemessaggio">
    <w:name w:val="Message Header"/>
    <w:basedOn w:val="Corpotesto"/>
    <w:pPr>
      <w:keepLines/>
      <w:tabs>
        <w:tab w:val="left" w:pos="3600"/>
        <w:tab w:val="left" w:pos="4680"/>
      </w:tabs>
      <w:ind w:left="1080" w:right="2160" w:hanging="1080"/>
    </w:pPr>
    <w:rPr>
      <w:sz w:val="22"/>
      <w:lang w:val="en-US"/>
    </w:rPr>
  </w:style>
  <w:style w:type="paragraph" w:customStyle="1" w:styleId="VerUffProp">
    <w:name w:val="Ver_UffProp"/>
    <w:basedOn w:val="VerNormale"/>
  </w:style>
  <w:style w:type="paragraph" w:customStyle="1" w:styleId="VerNormale">
    <w:name w:val="Ver_Normale"/>
    <w:basedOn w:val="EstNormale"/>
    <w:pPr>
      <w:widowControl w:val="0"/>
      <w:spacing w:line="440" w:lineRule="exact"/>
    </w:pPr>
    <w:rPr>
      <w:sz w:val="24"/>
    </w:rPr>
  </w:style>
  <w:style w:type="paragraph" w:customStyle="1" w:styleId="EstNormale">
    <w:name w:val="Est_Normale"/>
    <w:basedOn w:val="EleNormale"/>
  </w:style>
  <w:style w:type="paragraph" w:customStyle="1" w:styleId="EleNormale">
    <w:name w:val="Ele_Normale"/>
    <w:basedOn w:val="ConNormale"/>
  </w:style>
  <w:style w:type="paragraph" w:customStyle="1" w:styleId="ConNormale">
    <w:name w:val="Con_Normale"/>
    <w:basedOn w:val="Normale"/>
  </w:style>
  <w:style w:type="paragraph" w:customStyle="1" w:styleId="VerUffInteressati">
    <w:name w:val="Ver_UffInteressati"/>
    <w:basedOn w:val="VerNormale"/>
  </w:style>
  <w:style w:type="paragraph" w:customStyle="1" w:styleId="ArgNormale2">
    <w:name w:val="Arg_Normale2"/>
    <w:basedOn w:val="Normale2"/>
  </w:style>
  <w:style w:type="paragraph" w:customStyle="1" w:styleId="ArgNumerato">
    <w:name w:val="Arg_Numerato"/>
    <w:basedOn w:val="Numerato"/>
    <w:pPr>
      <w:keepLines/>
      <w:ind w:left="822" w:right="284" w:hanging="425"/>
    </w:pPr>
  </w:style>
  <w:style w:type="paragraph" w:customStyle="1" w:styleId="ArgNumerato1">
    <w:name w:val="Arg_Numerato1"/>
    <w:basedOn w:val="Numerato1"/>
    <w:pPr>
      <w:keepLines/>
      <w:tabs>
        <w:tab w:val="clear" w:pos="9214"/>
        <w:tab w:val="right" w:pos="8647"/>
      </w:tabs>
      <w:spacing w:after="120"/>
      <w:ind w:right="0" w:hanging="709"/>
      <w:jc w:val="left"/>
    </w:pPr>
  </w:style>
  <w:style w:type="paragraph" w:customStyle="1" w:styleId="ArgSommario1">
    <w:name w:val="Arg_Sommario 1"/>
    <w:basedOn w:val="Sommario1"/>
    <w:pPr>
      <w:tabs>
        <w:tab w:val="left" w:pos="426"/>
        <w:tab w:val="left" w:pos="851"/>
        <w:tab w:val="right" w:leader="dot" w:pos="8789"/>
      </w:tabs>
      <w:spacing w:before="240" w:after="240"/>
      <w:ind w:left="426" w:hanging="426"/>
    </w:pPr>
    <w:rPr>
      <w:b/>
      <w:noProof/>
      <w:sz w:val="28"/>
    </w:rPr>
  </w:style>
  <w:style w:type="paragraph" w:styleId="Sommario1">
    <w:name w:val="toc 1"/>
    <w:basedOn w:val="Normale"/>
    <w:next w:val="Normale"/>
    <w:autoRedefine/>
    <w:semiHidden/>
  </w:style>
  <w:style w:type="paragraph" w:customStyle="1" w:styleId="ArgSommario2">
    <w:name w:val="Arg_Sommario 2"/>
    <w:basedOn w:val="Sommario2"/>
    <w:pPr>
      <w:keepLines/>
      <w:tabs>
        <w:tab w:val="right" w:leader="dot" w:pos="8222"/>
        <w:tab w:val="right" w:leader="dot" w:pos="8789"/>
      </w:tabs>
      <w:spacing w:after="300"/>
      <w:ind w:left="850" w:hanging="652"/>
    </w:pPr>
    <w:rPr>
      <w:noProof/>
      <w:sz w:val="24"/>
    </w:rPr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customStyle="1" w:styleId="ArgSottotit1">
    <w:name w:val="Arg_Sottotit1"/>
    <w:basedOn w:val="Sottotit1"/>
  </w:style>
  <w:style w:type="paragraph" w:customStyle="1" w:styleId="ArgSOTTOTITOLO1">
    <w:name w:val="Arg_SOTTOTITOLO1"/>
    <w:basedOn w:val="SOTTOTITOLO1"/>
  </w:style>
  <w:style w:type="paragraph" w:customStyle="1" w:styleId="Conconv">
    <w:name w:val="Con_conv"/>
    <w:basedOn w:val="Normale"/>
  </w:style>
  <w:style w:type="paragraph" w:customStyle="1" w:styleId="Condestin">
    <w:name w:val="Con_destin"/>
    <w:basedOn w:val="Normale"/>
    <w:pPr>
      <w:tabs>
        <w:tab w:val="left" w:pos="2268"/>
        <w:tab w:val="right" w:pos="8930"/>
      </w:tabs>
    </w:pPr>
    <w:rPr>
      <w:sz w:val="24"/>
    </w:rPr>
  </w:style>
  <w:style w:type="paragraph" w:customStyle="1" w:styleId="ConNumerato">
    <w:name w:val="Con_Numerato"/>
    <w:basedOn w:val="ArgNumerato"/>
  </w:style>
  <w:style w:type="paragraph" w:customStyle="1" w:styleId="ConNumeropagina">
    <w:name w:val="Con_Numero pagina"/>
    <w:basedOn w:val="Normale"/>
  </w:style>
  <w:style w:type="paragraph" w:customStyle="1" w:styleId="Conodg">
    <w:name w:val="Con_odg"/>
    <w:basedOn w:val="Normale"/>
  </w:style>
  <w:style w:type="paragraph" w:customStyle="1" w:styleId="Conorgano">
    <w:name w:val="Con_organo"/>
    <w:basedOn w:val="Normale"/>
  </w:style>
  <w:style w:type="paragraph" w:customStyle="1" w:styleId="Consaluti">
    <w:name w:val="Con_saluti"/>
    <w:basedOn w:val="Normale"/>
    <w:pPr>
      <w:tabs>
        <w:tab w:val="right" w:pos="8930"/>
      </w:tabs>
    </w:pPr>
  </w:style>
  <w:style w:type="paragraph" w:customStyle="1" w:styleId="Eleconv">
    <w:name w:val="Ele_conv"/>
    <w:basedOn w:val="Conconv"/>
    <w:pPr>
      <w:jc w:val="both"/>
    </w:pPr>
    <w:rPr>
      <w:i/>
      <w:sz w:val="24"/>
    </w:rPr>
  </w:style>
  <w:style w:type="paragraph" w:customStyle="1" w:styleId="EleNumeropagina">
    <w:name w:val="Ele_Numero pagina"/>
    <w:basedOn w:val="ConNumeropagina"/>
  </w:style>
  <w:style w:type="paragraph" w:customStyle="1" w:styleId="Eleodg">
    <w:name w:val="Ele_odg"/>
    <w:basedOn w:val="Conodg"/>
    <w:next w:val="EleSommario1"/>
    <w:pPr>
      <w:spacing w:after="480"/>
      <w:jc w:val="center"/>
    </w:pPr>
    <w:rPr>
      <w:b/>
      <w:sz w:val="28"/>
    </w:rPr>
  </w:style>
  <w:style w:type="paragraph" w:customStyle="1" w:styleId="EleSommario1">
    <w:name w:val="Ele_Sommario 1"/>
    <w:basedOn w:val="Normale"/>
    <w:pPr>
      <w:tabs>
        <w:tab w:val="right" w:leader="dot" w:pos="8789"/>
      </w:tabs>
      <w:spacing w:after="120"/>
      <w:ind w:left="425" w:hanging="425"/>
      <w:jc w:val="both"/>
    </w:pPr>
    <w:rPr>
      <w:b/>
      <w:sz w:val="24"/>
    </w:rPr>
  </w:style>
  <w:style w:type="paragraph" w:customStyle="1" w:styleId="Eleorgano">
    <w:name w:val="Ele_organo"/>
    <w:basedOn w:val="Conorgano"/>
    <w:rPr>
      <w:b/>
      <w:sz w:val="24"/>
      <w:u w:val="single"/>
    </w:rPr>
  </w:style>
  <w:style w:type="paragraph" w:customStyle="1" w:styleId="EleSommario2">
    <w:name w:val="Ele_Sommario 2"/>
    <w:basedOn w:val="Normale"/>
    <w:pPr>
      <w:tabs>
        <w:tab w:val="right" w:leader="dot" w:pos="8789"/>
      </w:tabs>
      <w:spacing w:after="240"/>
      <w:ind w:left="709" w:hanging="709"/>
      <w:jc w:val="both"/>
    </w:pPr>
    <w:rPr>
      <w:sz w:val="24"/>
    </w:rPr>
  </w:style>
  <w:style w:type="paragraph" w:customStyle="1" w:styleId="Estconv">
    <w:name w:val="Est_conv"/>
    <w:basedOn w:val="Eleconv"/>
  </w:style>
  <w:style w:type="paragraph" w:customStyle="1" w:styleId="EstGrassetto">
    <w:name w:val="Est_Grassetto"/>
    <w:basedOn w:val="Normale"/>
  </w:style>
  <w:style w:type="paragraph" w:customStyle="1" w:styleId="EstGrassNumerato">
    <w:name w:val="Est_GrassNumerato"/>
    <w:basedOn w:val="Normale"/>
  </w:style>
  <w:style w:type="paragraph" w:customStyle="1" w:styleId="EstIntestazione">
    <w:name w:val="Est_Intestazione"/>
    <w:basedOn w:val="Normale"/>
  </w:style>
  <w:style w:type="paragraph" w:customStyle="1" w:styleId="EstMessageHeaderLabel">
    <w:name w:val="Est_Message Header Label"/>
    <w:basedOn w:val="Normale"/>
  </w:style>
  <w:style w:type="paragraph" w:customStyle="1" w:styleId="EstNormale1">
    <w:name w:val="Est_Normale1"/>
    <w:basedOn w:val="Normale"/>
  </w:style>
  <w:style w:type="paragraph" w:customStyle="1" w:styleId="EstNormale2">
    <w:name w:val="Est_Normale2"/>
    <w:basedOn w:val="Normale"/>
  </w:style>
  <w:style w:type="paragraph" w:customStyle="1" w:styleId="EstNumerato">
    <w:name w:val="Est_Numerato"/>
    <w:basedOn w:val="Normale"/>
  </w:style>
  <w:style w:type="paragraph" w:customStyle="1" w:styleId="EstNumerato1">
    <w:name w:val="Est_Numerato1"/>
    <w:basedOn w:val="Normale"/>
  </w:style>
  <w:style w:type="paragraph" w:customStyle="1" w:styleId="EstNumeropagina">
    <w:name w:val="Est_Numero pagina"/>
    <w:basedOn w:val="EleNumeropagina"/>
  </w:style>
  <w:style w:type="paragraph" w:customStyle="1" w:styleId="Estodg">
    <w:name w:val="Est_odg"/>
    <w:basedOn w:val="Eleodg"/>
  </w:style>
  <w:style w:type="paragraph" w:customStyle="1" w:styleId="EstOmissis">
    <w:name w:val="Est_Omissis"/>
    <w:basedOn w:val="Normale"/>
  </w:style>
  <w:style w:type="paragraph" w:customStyle="1" w:styleId="Estorgano">
    <w:name w:val="Est_organo"/>
    <w:basedOn w:val="Eleorgano"/>
  </w:style>
  <w:style w:type="paragraph" w:customStyle="1" w:styleId="Estsaluti">
    <w:name w:val="Est_saluti"/>
    <w:basedOn w:val="Normale"/>
  </w:style>
  <w:style w:type="paragraph" w:customStyle="1" w:styleId="EstSommario1">
    <w:name w:val="Est_Sommario 1"/>
    <w:basedOn w:val="Normale"/>
  </w:style>
  <w:style w:type="paragraph" w:customStyle="1" w:styleId="EstSommario2">
    <w:name w:val="Est_Sommario 2"/>
    <w:basedOn w:val="EleSommario2"/>
  </w:style>
  <w:style w:type="paragraph" w:customStyle="1" w:styleId="EstSommario3">
    <w:name w:val="Est_Sommario 3"/>
    <w:basedOn w:val="Normale"/>
  </w:style>
  <w:style w:type="paragraph" w:customStyle="1" w:styleId="EstSottotit1">
    <w:name w:val="Est_Sottotit1"/>
    <w:basedOn w:val="Normale"/>
    <w:rPr>
      <w:b/>
      <w:sz w:val="24"/>
    </w:rPr>
  </w:style>
  <w:style w:type="paragraph" w:customStyle="1" w:styleId="EstSottotit2">
    <w:name w:val="Est_Sottotit2"/>
    <w:basedOn w:val="Normale"/>
  </w:style>
  <w:style w:type="paragraph" w:customStyle="1" w:styleId="EstSOTTOTITOLO1">
    <w:name w:val="Est_SOTTOTITOLO1"/>
    <w:basedOn w:val="Normale"/>
  </w:style>
  <w:style w:type="paragraph" w:customStyle="1" w:styleId="EstSOTTOTITOLO1xRiferimento">
    <w:name w:val="Est_SOTTOTITOLO1(x Riferimento)"/>
    <w:basedOn w:val="Normale"/>
  </w:style>
  <w:style w:type="paragraph" w:customStyle="1" w:styleId="EstTESTO">
    <w:name w:val="Est_TESTO"/>
    <w:basedOn w:val="Normale"/>
  </w:style>
  <w:style w:type="paragraph" w:customStyle="1" w:styleId="EstTestonormale">
    <w:name w:val="Est_Testo normale"/>
    <w:basedOn w:val="Normale"/>
  </w:style>
  <w:style w:type="paragraph" w:customStyle="1" w:styleId="EstTitolomessaggio">
    <w:name w:val="Est_Titolo messaggio"/>
    <w:basedOn w:val="Normale"/>
  </w:style>
  <w:style w:type="paragraph" w:customStyle="1" w:styleId="EstUffInteressati">
    <w:name w:val="Est_UffInteressati"/>
    <w:basedOn w:val="Normale"/>
  </w:style>
  <w:style w:type="paragraph" w:customStyle="1" w:styleId="EstUffProp">
    <w:name w:val="Est_UffProp"/>
    <w:basedOn w:val="Normale"/>
    <w:pPr>
      <w:tabs>
        <w:tab w:val="left" w:pos="7371"/>
        <w:tab w:val="right" w:pos="8647"/>
      </w:tabs>
    </w:pPr>
    <w:rPr>
      <w:sz w:val="24"/>
    </w:rPr>
  </w:style>
  <w:style w:type="paragraph" w:customStyle="1" w:styleId="VerTitolomessaggio">
    <w:name w:val="Ver_Titolo messaggio"/>
    <w:basedOn w:val="VerNormale"/>
  </w:style>
  <w:style w:type="paragraph" w:customStyle="1" w:styleId="VerTestonormale">
    <w:name w:val="Ver_Testo normale"/>
    <w:basedOn w:val="VerNormale"/>
  </w:style>
  <w:style w:type="paragraph" w:customStyle="1" w:styleId="VerTESTO">
    <w:name w:val="Ver_TESTO"/>
    <w:basedOn w:val="EstNormale"/>
    <w:pPr>
      <w:widowControl w:val="0"/>
    </w:pPr>
    <w:rPr>
      <w:sz w:val="24"/>
    </w:rPr>
  </w:style>
  <w:style w:type="paragraph" w:customStyle="1" w:styleId="VerSOTTOTITOLO1xRiferimento">
    <w:name w:val="Ver_SOTTOTITOLO1(x Riferimento)"/>
    <w:basedOn w:val="VerNormale"/>
  </w:style>
  <w:style w:type="paragraph" w:customStyle="1" w:styleId="VerSOTTOTITOLO1">
    <w:name w:val="Ver_SOTTOTITOLO1"/>
    <w:basedOn w:val="VerNormale"/>
  </w:style>
  <w:style w:type="paragraph" w:customStyle="1" w:styleId="VerSottotit2">
    <w:name w:val="Ver_Sottotit2"/>
    <w:basedOn w:val="VerNormale"/>
  </w:style>
  <w:style w:type="paragraph" w:customStyle="1" w:styleId="VerSottotit1">
    <w:name w:val="Ver_Sottotit1"/>
    <w:basedOn w:val="VerNormale"/>
  </w:style>
  <w:style w:type="paragraph" w:customStyle="1" w:styleId="VerSommario3">
    <w:name w:val="Ver_Sommario 3"/>
    <w:basedOn w:val="VerNormale"/>
    <w:pPr>
      <w:tabs>
        <w:tab w:val="right" w:pos="8789"/>
      </w:tabs>
    </w:pPr>
    <w:rPr>
      <w:b/>
    </w:rPr>
  </w:style>
  <w:style w:type="paragraph" w:customStyle="1" w:styleId="VerSommario2">
    <w:name w:val="Ver_Sommario 2"/>
    <w:basedOn w:val="VerNormale"/>
    <w:pPr>
      <w:tabs>
        <w:tab w:val="right" w:pos="8930"/>
      </w:tabs>
      <w:ind w:left="1134" w:hanging="1134"/>
    </w:pPr>
  </w:style>
  <w:style w:type="paragraph" w:customStyle="1" w:styleId="VerSommario1">
    <w:name w:val="Ver_Sommario 1"/>
    <w:basedOn w:val="VerNormale"/>
    <w:pPr>
      <w:tabs>
        <w:tab w:val="right" w:pos="8364"/>
        <w:tab w:val="right" w:pos="8789"/>
      </w:tabs>
      <w:spacing w:after="120"/>
    </w:pPr>
    <w:rPr>
      <w:noProof/>
    </w:rPr>
  </w:style>
  <w:style w:type="paragraph" w:customStyle="1" w:styleId="Versaluti">
    <w:name w:val="Ver_saluti"/>
    <w:basedOn w:val="VerNormale"/>
    <w:pPr>
      <w:spacing w:after="120"/>
      <w:ind w:left="1701"/>
    </w:pPr>
  </w:style>
  <w:style w:type="paragraph" w:customStyle="1" w:styleId="Verorgano">
    <w:name w:val="Ver_organo"/>
    <w:basedOn w:val="VerNormale"/>
  </w:style>
  <w:style w:type="paragraph" w:customStyle="1" w:styleId="VerOmissis">
    <w:name w:val="Ver_Omissis"/>
    <w:basedOn w:val="VerNormale"/>
  </w:style>
  <w:style w:type="paragraph" w:customStyle="1" w:styleId="Verodg">
    <w:name w:val="Ver_odg"/>
    <w:basedOn w:val="VerNormale"/>
    <w:rPr>
      <w:b/>
    </w:rPr>
  </w:style>
  <w:style w:type="paragraph" w:customStyle="1" w:styleId="VerNumeropagina">
    <w:name w:val="Ver_Numero pagina"/>
    <w:basedOn w:val="VerNormale"/>
    <w:pPr>
      <w:spacing w:line="240" w:lineRule="auto"/>
    </w:pPr>
  </w:style>
  <w:style w:type="paragraph" w:customStyle="1" w:styleId="VerNumerato1">
    <w:name w:val="Ver_Numerato1"/>
    <w:basedOn w:val="VerNormale"/>
  </w:style>
  <w:style w:type="paragraph" w:customStyle="1" w:styleId="VerNumerato">
    <w:name w:val="Ver_Numerato"/>
    <w:basedOn w:val="VerNormale"/>
    <w:pPr>
      <w:ind w:left="426" w:hanging="426"/>
    </w:pPr>
  </w:style>
  <w:style w:type="paragraph" w:customStyle="1" w:styleId="VerNormale2">
    <w:name w:val="Ver_Normale2"/>
    <w:basedOn w:val="EstNormale2"/>
    <w:pPr>
      <w:widowControl w:val="0"/>
      <w:tabs>
        <w:tab w:val="right" w:pos="8505"/>
      </w:tabs>
      <w:spacing w:line="440" w:lineRule="exact"/>
    </w:pPr>
    <w:rPr>
      <w:b/>
      <w:sz w:val="24"/>
    </w:rPr>
  </w:style>
  <w:style w:type="paragraph" w:customStyle="1" w:styleId="VerNormale1">
    <w:name w:val="Ver_Normale1"/>
    <w:basedOn w:val="EstNormale1"/>
    <w:pPr>
      <w:widowControl w:val="0"/>
      <w:spacing w:line="440" w:lineRule="exact"/>
    </w:pPr>
    <w:rPr>
      <w:sz w:val="24"/>
    </w:rPr>
  </w:style>
  <w:style w:type="paragraph" w:customStyle="1" w:styleId="VerMessageHeaderLabel">
    <w:name w:val="Ver_Message Header Label"/>
    <w:basedOn w:val="EstMessageHeaderLabel"/>
    <w:pPr>
      <w:widowControl w:val="0"/>
      <w:spacing w:line="440" w:lineRule="exact"/>
    </w:pPr>
    <w:rPr>
      <w:sz w:val="24"/>
    </w:rPr>
  </w:style>
  <w:style w:type="paragraph" w:customStyle="1" w:styleId="VerIntestazione">
    <w:name w:val="Ver_Intestazione"/>
    <w:basedOn w:val="EstIntestazione"/>
    <w:pPr>
      <w:widowControl w:val="0"/>
      <w:spacing w:line="440" w:lineRule="exact"/>
    </w:pPr>
    <w:rPr>
      <w:sz w:val="24"/>
    </w:rPr>
  </w:style>
  <w:style w:type="paragraph" w:customStyle="1" w:styleId="VerGrassNumerato">
    <w:name w:val="Ver_GrassNumerato"/>
    <w:basedOn w:val="EstGrassNumerato"/>
    <w:pPr>
      <w:widowControl w:val="0"/>
      <w:spacing w:line="440" w:lineRule="atLeast"/>
    </w:pPr>
    <w:rPr>
      <w:sz w:val="24"/>
    </w:rPr>
  </w:style>
  <w:style w:type="paragraph" w:customStyle="1" w:styleId="VerGrassetto">
    <w:name w:val="Ver_Grassetto"/>
    <w:basedOn w:val="EstGrassetto"/>
    <w:pPr>
      <w:widowControl w:val="0"/>
      <w:spacing w:line="440" w:lineRule="exact"/>
    </w:pPr>
    <w:rPr>
      <w:sz w:val="24"/>
    </w:rPr>
  </w:style>
  <w:style w:type="paragraph" w:customStyle="1" w:styleId="VerDirRett">
    <w:name w:val="Ver_DirRett"/>
    <w:basedOn w:val="Normale"/>
    <w:pPr>
      <w:widowControl w:val="0"/>
      <w:spacing w:line="440" w:lineRule="exact"/>
    </w:pPr>
    <w:rPr>
      <w:sz w:val="24"/>
    </w:rPr>
  </w:style>
  <w:style w:type="paragraph" w:customStyle="1" w:styleId="Verdestin">
    <w:name w:val="Ver_destin"/>
    <w:basedOn w:val="Condestin"/>
    <w:pPr>
      <w:widowControl w:val="0"/>
      <w:spacing w:line="440" w:lineRule="atLeast"/>
    </w:pPr>
  </w:style>
  <w:style w:type="paragraph" w:customStyle="1" w:styleId="VerCorpodeltesto">
    <w:name w:val="Ver_Corpo del testo"/>
    <w:basedOn w:val="Normale"/>
    <w:pPr>
      <w:widowControl w:val="0"/>
      <w:spacing w:line="440" w:lineRule="exact"/>
    </w:pPr>
    <w:rPr>
      <w:sz w:val="24"/>
    </w:rPr>
  </w:style>
  <w:style w:type="paragraph" w:customStyle="1" w:styleId="Verconv">
    <w:name w:val="Ver_conv"/>
    <w:basedOn w:val="Estconv"/>
    <w:pPr>
      <w:widowControl w:val="0"/>
      <w:spacing w:line="440" w:lineRule="exact"/>
      <w:jc w:val="left"/>
    </w:pPr>
    <w:rPr>
      <w:i w:val="0"/>
    </w:rPr>
  </w:style>
  <w:style w:type="paragraph" w:customStyle="1" w:styleId="Vercomposizione">
    <w:name w:val="Ver_composizione"/>
    <w:basedOn w:val="Normale"/>
    <w:pPr>
      <w:widowControl w:val="0"/>
      <w:spacing w:line="440" w:lineRule="exact"/>
    </w:pPr>
  </w:style>
  <w:style w:type="paragraph" w:customStyle="1" w:styleId="ConNormale2">
    <w:name w:val="Con_Normale2"/>
    <w:basedOn w:val="ArgNormale2"/>
    <w:pPr>
      <w:tabs>
        <w:tab w:val="clear" w:pos="9356"/>
        <w:tab w:val="right" w:pos="8930"/>
      </w:tabs>
    </w:pPr>
  </w:style>
  <w:style w:type="paragraph" w:customStyle="1" w:styleId="EstDirRett">
    <w:name w:val="Est_DirRett"/>
    <w:basedOn w:val="DirRett"/>
    <w:pPr>
      <w:spacing w:line="240" w:lineRule="auto"/>
    </w:pPr>
  </w:style>
  <w:style w:type="paragraph" w:customStyle="1" w:styleId="Omissis">
    <w:name w:val="Omissis"/>
    <w:basedOn w:val="Testonormale"/>
    <w:pPr>
      <w:jc w:val="center"/>
    </w:pPr>
    <w:rPr>
      <w:b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customStyle="1" w:styleId="tabellaxRiferimento">
    <w:name w:val="tabella(x Riferimento)"/>
    <w:basedOn w:val="Normale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Testodelblocco">
    <w:name w:val="Block Text"/>
    <w:basedOn w:val="Normale"/>
    <w:pPr>
      <w:ind w:left="567" w:right="616"/>
      <w:jc w:val="center"/>
    </w:pPr>
    <w:rPr>
      <w:b/>
      <w:sz w:val="28"/>
    </w:rPr>
  </w:style>
  <w:style w:type="paragraph" w:styleId="Rientrocorpodeltesto">
    <w:name w:val="Body Text Indent"/>
    <w:basedOn w:val="Normale"/>
    <w:pPr>
      <w:ind w:firstLine="360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F58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6446"/>
    <w:pPr>
      <w:ind w:left="720"/>
      <w:contextualSpacing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03651"/>
  </w:style>
  <w:style w:type="character" w:customStyle="1" w:styleId="Titolo1Carattere">
    <w:name w:val="Titolo 1 Carattere"/>
    <w:link w:val="Titolo1"/>
    <w:rsid w:val="00851C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48469E"/>
    <w:rPr>
      <w:rFonts w:ascii="Arial" w:hAnsi="Arial"/>
    </w:rPr>
  </w:style>
  <w:style w:type="paragraph" w:customStyle="1" w:styleId="Default">
    <w:name w:val="Default"/>
    <w:rsid w:val="00796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F1B26"/>
    <w:pPr>
      <w:spacing w:before="100" w:beforeAutospacing="1" w:after="150"/>
    </w:pPr>
    <w:rPr>
      <w:sz w:val="24"/>
      <w:szCs w:val="24"/>
    </w:rPr>
  </w:style>
  <w:style w:type="paragraph" w:customStyle="1" w:styleId="testo">
    <w:name w:val="testo"/>
    <w:basedOn w:val="Normale"/>
    <w:rsid w:val="00C8369B"/>
    <w:pPr>
      <w:spacing w:before="100" w:beforeAutospacing="1" w:after="100" w:afterAutospacing="1"/>
    </w:pPr>
  </w:style>
  <w:style w:type="character" w:customStyle="1" w:styleId="PidipaginaCarattere">
    <w:name w:val="Piè di pagina Carattere"/>
    <w:link w:val="Pidipagina"/>
    <w:rsid w:val="00B70C2E"/>
  </w:style>
  <w:style w:type="character" w:customStyle="1" w:styleId="TestonormaleCarattere">
    <w:name w:val="Testo normale Carattere"/>
    <w:link w:val="Testonormale"/>
    <w:uiPriority w:val="99"/>
    <w:locked/>
    <w:rsid w:val="00FD6BB1"/>
    <w:rPr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F0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visitato">
    <w:name w:val="FollowedHyperlink"/>
    <w:basedOn w:val="Carpredefinitoparagrafo"/>
    <w:semiHidden/>
    <w:unhideWhenUsed/>
    <w:rsid w:val="00013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i.unibo.it" TargetMode="External"/><Relationship Id="rId13" Type="http://schemas.openxmlformats.org/officeDocument/2006/relationships/hyperlink" Target="https://bandi.unib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apaolo.ciani@unib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o.it/it/ateneo/privacy-e-note-legali/privacy/informazioni-sul-trattamento-dei-dati-relativi-alla-gestione-dei-procedimenti-per-la-concessione-di-borse-di-studio-agevolazioni-e-servizi-per-il-diritto-allo-studio-da-parte-alma-mater-studiorum-universita-di-bologn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udenti.uni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.studentionline@unib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Gestione%20Verbali\ModVer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206B-F2F6-4CCD-994C-44B2FC04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ModVerb</Template>
  <TotalTime>2</TotalTime>
  <Pages>5</Pages>
  <Words>1787</Words>
  <Characters>11274</Characters>
  <Application>Microsoft Office Word</Application>
  <DocSecurity>4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 dal</vt:lpstr>
    </vt:vector>
  </TitlesOfParts>
  <Company>Universita' di Bologna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</dc:title>
  <dc:creator>alessandra.grandi</dc:creator>
  <cp:lastModifiedBy>Marco Neri</cp:lastModifiedBy>
  <cp:revision>2</cp:revision>
  <cp:lastPrinted>2019-12-20T13:07:00Z</cp:lastPrinted>
  <dcterms:created xsi:type="dcterms:W3CDTF">2020-01-10T10:17:00Z</dcterms:created>
  <dcterms:modified xsi:type="dcterms:W3CDTF">2020-01-10T10:17:00Z</dcterms:modified>
</cp:coreProperties>
</file>